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0B6" w:rsidRDefault="00B540B6">
      <w:pPr>
        <w:pStyle w:val="Style2"/>
        <w:widowControl/>
        <w:spacing w:line="240" w:lineRule="auto"/>
        <w:rPr>
          <w:rStyle w:val="FontStyle11"/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</w:rPr>
        <w:drawing>
          <wp:inline distT="0" distB="0" distL="0" distR="0" wp14:anchorId="5FC3F6E4" wp14:editId="7BE3838F">
            <wp:extent cx="435429" cy="4354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674131_10210507623222566_1262962245_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502" cy="44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D9" w:rsidRPr="00B540B6" w:rsidRDefault="00EC4026">
      <w:pPr>
        <w:pStyle w:val="Style2"/>
        <w:widowControl/>
        <w:spacing w:line="240" w:lineRule="auto"/>
        <w:rPr>
          <w:rStyle w:val="FontStyle11"/>
          <w:rFonts w:ascii="Palatino Linotype" w:hAnsi="Palatino Linotype"/>
          <w:sz w:val="24"/>
          <w:szCs w:val="24"/>
        </w:rPr>
      </w:pPr>
      <w:r w:rsidRPr="00B540B6">
        <w:rPr>
          <w:rStyle w:val="FontStyle11"/>
          <w:rFonts w:ascii="Palatino Linotype" w:hAnsi="Palatino Linotype"/>
          <w:sz w:val="24"/>
          <w:szCs w:val="24"/>
        </w:rPr>
        <w:t>Dear Candidate,</w:t>
      </w:r>
      <w:r w:rsidR="00B540B6" w:rsidRPr="00B540B6">
        <w:rPr>
          <w:rFonts w:ascii="Palatino Linotype" w:hAnsi="Palatino Linotype"/>
          <w:noProof/>
        </w:rPr>
        <w:t xml:space="preserve"> </w:t>
      </w:r>
    </w:p>
    <w:p w:rsidR="00951FD9" w:rsidRPr="00B540B6" w:rsidRDefault="00EC4026" w:rsidP="00B540B6">
      <w:pPr>
        <w:pStyle w:val="Style2"/>
        <w:widowControl/>
        <w:spacing w:before="240" w:line="240" w:lineRule="auto"/>
        <w:jc w:val="both"/>
        <w:rPr>
          <w:rStyle w:val="FontStyle11"/>
          <w:rFonts w:ascii="Palatino Linotype" w:hAnsi="Palatino Linotype"/>
          <w:sz w:val="24"/>
          <w:szCs w:val="24"/>
        </w:rPr>
      </w:pPr>
      <w:r w:rsidRPr="00B540B6">
        <w:rPr>
          <w:rStyle w:val="FontStyle11"/>
          <w:rFonts w:ascii="Palatino Linotype" w:hAnsi="Palatino Linotype"/>
          <w:sz w:val="24"/>
          <w:szCs w:val="24"/>
        </w:rPr>
        <w:t>The Washington State Federation of Democrat</w:t>
      </w:r>
      <w:r w:rsidR="00A474CA" w:rsidRPr="00B540B6">
        <w:rPr>
          <w:rStyle w:val="FontStyle11"/>
          <w:rFonts w:ascii="Palatino Linotype" w:hAnsi="Palatino Linotype"/>
          <w:sz w:val="24"/>
          <w:szCs w:val="24"/>
        </w:rPr>
        <w:t>ic Women's (WSFDW)</w:t>
      </w:r>
      <w:r w:rsidRPr="00B540B6">
        <w:rPr>
          <w:rStyle w:val="FontStyle11"/>
          <w:rFonts w:ascii="Palatino Linotype" w:hAnsi="Palatino Linotype"/>
          <w:sz w:val="24"/>
          <w:szCs w:val="24"/>
        </w:rPr>
        <w:t xml:space="preserve"> thank</w:t>
      </w:r>
      <w:r w:rsidR="00A474CA" w:rsidRPr="00B540B6">
        <w:rPr>
          <w:rStyle w:val="FontStyle11"/>
          <w:rFonts w:ascii="Palatino Linotype" w:hAnsi="Palatino Linotype"/>
          <w:sz w:val="24"/>
          <w:szCs w:val="24"/>
        </w:rPr>
        <w:t>s</w:t>
      </w:r>
      <w:r w:rsidRPr="00B540B6">
        <w:rPr>
          <w:rStyle w:val="FontStyle11"/>
          <w:rFonts w:ascii="Palatino Linotype" w:hAnsi="Palatino Linotype"/>
          <w:sz w:val="24"/>
          <w:szCs w:val="24"/>
        </w:rPr>
        <w:t xml:space="preserve"> you for stepping forward</w:t>
      </w:r>
      <w:r w:rsidR="004E4DC5" w:rsidRPr="00B540B6">
        <w:rPr>
          <w:rStyle w:val="FontStyle11"/>
          <w:rFonts w:ascii="Palatino Linotype" w:hAnsi="Palatino Linotype"/>
          <w:sz w:val="24"/>
          <w:szCs w:val="24"/>
        </w:rPr>
        <w:t xml:space="preserve"> to seek public office</w:t>
      </w:r>
      <w:r w:rsidR="00B540B6" w:rsidRPr="00B540B6">
        <w:rPr>
          <w:rStyle w:val="FontStyle11"/>
          <w:rFonts w:ascii="Palatino Linotype" w:hAnsi="Palatino Linotype"/>
          <w:sz w:val="24"/>
          <w:szCs w:val="24"/>
        </w:rPr>
        <w:t xml:space="preserve">. </w:t>
      </w:r>
      <w:r w:rsidR="00B540B6">
        <w:rPr>
          <w:rStyle w:val="FontStyle11"/>
          <w:rFonts w:ascii="Palatino Linotype" w:hAnsi="Palatino Linotype"/>
          <w:sz w:val="24"/>
          <w:szCs w:val="24"/>
        </w:rPr>
        <w:t>Please complete the attached questionnaire, this i</w:t>
      </w:r>
      <w:r w:rsidRPr="00B540B6">
        <w:rPr>
          <w:rStyle w:val="FontStyle11"/>
          <w:rFonts w:ascii="Palatino Linotype" w:hAnsi="Palatino Linotype"/>
          <w:sz w:val="24"/>
          <w:szCs w:val="24"/>
        </w:rPr>
        <w:t>nformatio</w:t>
      </w:r>
      <w:r w:rsidR="00B540B6">
        <w:rPr>
          <w:rStyle w:val="FontStyle11"/>
          <w:rFonts w:ascii="Palatino Linotype" w:hAnsi="Palatino Linotype"/>
          <w:sz w:val="24"/>
          <w:szCs w:val="24"/>
        </w:rPr>
        <w:t xml:space="preserve">n </w:t>
      </w:r>
      <w:r w:rsidR="00B540B6" w:rsidRPr="00B540B6">
        <w:rPr>
          <w:rStyle w:val="FontStyle11"/>
          <w:rFonts w:ascii="Palatino Linotype" w:hAnsi="Palatino Linotype"/>
          <w:sz w:val="24"/>
          <w:szCs w:val="24"/>
        </w:rPr>
        <w:t>will only be used by</w:t>
      </w:r>
      <w:r w:rsidR="00366277" w:rsidRPr="00B540B6">
        <w:rPr>
          <w:rStyle w:val="FontStyle11"/>
          <w:rFonts w:ascii="Palatino Linotype" w:hAnsi="Palatino Linotype"/>
          <w:sz w:val="24"/>
          <w:szCs w:val="24"/>
        </w:rPr>
        <w:t xml:space="preserve"> WSFDW </w:t>
      </w:r>
      <w:r w:rsidRPr="00B540B6">
        <w:rPr>
          <w:rStyle w:val="FontStyle11"/>
          <w:rFonts w:ascii="Palatino Linotype" w:hAnsi="Palatino Linotype"/>
          <w:sz w:val="24"/>
          <w:szCs w:val="24"/>
        </w:rPr>
        <w:t>for endorsement consideration and education of our members and endorsed candidates.</w:t>
      </w:r>
    </w:p>
    <w:p w:rsidR="00A474CA" w:rsidRDefault="00A474CA" w:rsidP="00A474CA">
      <w:pPr>
        <w:pStyle w:val="Style2"/>
        <w:widowControl/>
        <w:spacing w:line="226" w:lineRule="exact"/>
        <w:ind w:right="5069"/>
        <w:rPr>
          <w:rStyle w:val="FontStyle11"/>
          <w:sz w:val="24"/>
          <w:szCs w:val="24"/>
        </w:rPr>
      </w:pPr>
    </w:p>
    <w:p w:rsidR="00A474CA" w:rsidRPr="00A474CA" w:rsidRDefault="00A474CA" w:rsidP="00A474CA">
      <w:pPr>
        <w:pStyle w:val="Style2"/>
        <w:widowControl/>
        <w:spacing w:line="226" w:lineRule="exact"/>
        <w:ind w:right="4968"/>
        <w:rPr>
          <w:rStyle w:val="FontStyle11"/>
          <w:rFonts w:ascii="Century Gothic" w:hAnsi="Century Gothic"/>
          <w:sz w:val="24"/>
          <w:szCs w:val="24"/>
        </w:rPr>
      </w:pPr>
      <w:r w:rsidRPr="00A474CA">
        <w:rPr>
          <w:rStyle w:val="FontStyle11"/>
          <w:rFonts w:ascii="Century Gothic" w:hAnsi="Century Gothic"/>
          <w:sz w:val="24"/>
          <w:szCs w:val="24"/>
        </w:rPr>
        <w:t>Washington State Federation of Democratic Women's (WSFDW)</w:t>
      </w:r>
      <w:r w:rsidR="00B540B6">
        <w:rPr>
          <w:rStyle w:val="FontStyle11"/>
          <w:rFonts w:ascii="Century Gothic" w:hAnsi="Century Gothic"/>
          <w:sz w:val="24"/>
          <w:szCs w:val="24"/>
        </w:rPr>
        <w:t xml:space="preserve"> Questionnaire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7110"/>
      </w:tblGrid>
      <w:tr w:rsidR="00366277" w:rsidTr="00280AFC"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77" w:rsidRPr="00A474CA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  <w:r w:rsidRPr="00A474CA">
              <w:rPr>
                <w:rFonts w:ascii="Palatino Linotype" w:hAnsi="Palatino Linotype" w:cs="Lucida Sans Unicode"/>
                <w:sz w:val="22"/>
                <w:szCs w:val="22"/>
              </w:rPr>
              <w:t>Candidate Name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77" w:rsidRPr="00A474CA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</w:p>
        </w:tc>
      </w:tr>
      <w:tr w:rsidR="00366277" w:rsidTr="00280AFC"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77" w:rsidRPr="00A474CA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  <w:r w:rsidRPr="00A474CA">
              <w:rPr>
                <w:rFonts w:ascii="Palatino Linotype" w:hAnsi="Palatino Linotype" w:cs="Lucida Sans Unicode"/>
                <w:sz w:val="22"/>
                <w:szCs w:val="22"/>
              </w:rPr>
              <w:t>Position sought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77" w:rsidRPr="00A474CA" w:rsidRDefault="00366277" w:rsidP="00280AFC">
            <w:pPr>
              <w:tabs>
                <w:tab w:val="left" w:pos="2355"/>
              </w:tabs>
              <w:rPr>
                <w:rFonts w:ascii="Palatino Linotype" w:hAnsi="Palatino Linotype" w:cs="Lucida Sans Unicode"/>
                <w:sz w:val="22"/>
                <w:szCs w:val="22"/>
              </w:rPr>
            </w:pPr>
          </w:p>
        </w:tc>
      </w:tr>
      <w:tr w:rsidR="00366277" w:rsidTr="00280AFC"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277" w:rsidRPr="00A474CA" w:rsidRDefault="00A474CA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  <w:r w:rsidRPr="00A474CA">
              <w:rPr>
                <w:rFonts w:ascii="Palatino Linotype" w:hAnsi="Palatino Linotype" w:cs="Lucida Sans Unicode"/>
                <w:sz w:val="22"/>
                <w:szCs w:val="22"/>
              </w:rPr>
              <w:t xml:space="preserve">   </w:t>
            </w:r>
            <w:r w:rsidR="00366277" w:rsidRPr="00A474CA">
              <w:rPr>
                <w:rFonts w:ascii="Palatino Linotype" w:hAnsi="Palatino Linotype" w:cs="Lucida Sans Unicode"/>
                <w:sz w:val="22"/>
                <w:szCs w:val="22"/>
              </w:rPr>
              <w:t>Jurisdiction/ District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66277" w:rsidRPr="00A474CA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</w:p>
        </w:tc>
      </w:tr>
      <w:tr w:rsidR="00A474CA" w:rsidTr="00280AFC"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474CA" w:rsidRPr="00A474CA" w:rsidRDefault="00A474CA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  <w:r w:rsidRPr="00A474CA">
              <w:rPr>
                <w:rFonts w:ascii="Palatino Linotype" w:hAnsi="Palatino Linotype" w:cs="Lucida Sans Unicode"/>
                <w:sz w:val="22"/>
                <w:szCs w:val="22"/>
              </w:rPr>
              <w:t xml:space="preserve">WSFDW Local Chapter 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474CA" w:rsidRPr="00A474CA" w:rsidRDefault="00A474CA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</w:p>
        </w:tc>
      </w:tr>
      <w:tr w:rsidR="00366277" w:rsidTr="00280AFC">
        <w:tc>
          <w:tcPr>
            <w:tcW w:w="10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366277" w:rsidRPr="00A474CA" w:rsidRDefault="00366277" w:rsidP="00280AFC">
            <w:pPr>
              <w:jc w:val="center"/>
              <w:rPr>
                <w:rFonts w:ascii="Palatino Linotype" w:hAnsi="Palatino Linotype" w:cs="Lucida Sans Unicode"/>
                <w:b/>
                <w:sz w:val="22"/>
                <w:szCs w:val="22"/>
              </w:rPr>
            </w:pPr>
            <w:r w:rsidRPr="00A474CA">
              <w:rPr>
                <w:rFonts w:ascii="Palatino Linotype" w:hAnsi="Palatino Linotype" w:cs="Lucida Sans Unicode"/>
                <w:b/>
                <w:sz w:val="22"/>
                <w:szCs w:val="22"/>
              </w:rPr>
              <w:t>Campaign Information</w:t>
            </w:r>
          </w:p>
        </w:tc>
      </w:tr>
      <w:tr w:rsidR="00366277" w:rsidTr="00280AFC">
        <w:tc>
          <w:tcPr>
            <w:tcW w:w="30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77" w:rsidRPr="00A474CA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  <w:r w:rsidRPr="00A474CA">
              <w:rPr>
                <w:rFonts w:ascii="Palatino Linotype" w:hAnsi="Palatino Linotype" w:cs="Lucida Sans Unicode"/>
                <w:sz w:val="22"/>
                <w:szCs w:val="22"/>
              </w:rPr>
              <w:t>Campaign Name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77" w:rsidRPr="00A474CA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</w:p>
        </w:tc>
      </w:tr>
      <w:tr w:rsidR="00366277" w:rsidTr="00280AFC"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77" w:rsidRPr="00A474CA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  <w:r w:rsidRPr="00A474CA">
              <w:rPr>
                <w:rFonts w:ascii="Palatino Linotype" w:hAnsi="Palatino Linotype" w:cs="Lucida Sans Unicode"/>
                <w:sz w:val="22"/>
                <w:szCs w:val="22"/>
              </w:rPr>
              <w:t>Web page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77" w:rsidRPr="00A474CA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</w:p>
        </w:tc>
      </w:tr>
      <w:tr w:rsidR="00366277" w:rsidTr="00280AFC"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77" w:rsidRPr="00A474CA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  <w:r w:rsidRPr="00A474CA">
              <w:rPr>
                <w:rFonts w:ascii="Palatino Linotype" w:hAnsi="Palatino Linotype" w:cs="Lucida Sans Unicode"/>
                <w:sz w:val="22"/>
                <w:szCs w:val="22"/>
              </w:rPr>
              <w:t>Campaign Email address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77" w:rsidRPr="00A474CA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</w:p>
        </w:tc>
      </w:tr>
      <w:tr w:rsidR="00366277" w:rsidTr="00280AFC"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77" w:rsidRPr="00A474CA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  <w:r w:rsidRPr="00A474CA">
              <w:rPr>
                <w:rFonts w:ascii="Palatino Linotype" w:hAnsi="Palatino Linotype" w:cs="Lucida Sans Unicode"/>
                <w:sz w:val="22"/>
                <w:szCs w:val="22"/>
              </w:rPr>
              <w:t>Campaign mailing address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77" w:rsidRPr="00A474CA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</w:p>
        </w:tc>
      </w:tr>
      <w:tr w:rsidR="00366277" w:rsidTr="00280AFC"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77" w:rsidRPr="00A474CA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  <w:r w:rsidRPr="00A474CA">
              <w:rPr>
                <w:rFonts w:ascii="Palatino Linotype" w:hAnsi="Palatino Linotype" w:cs="Lucida Sans Unicode"/>
                <w:sz w:val="22"/>
                <w:szCs w:val="22"/>
              </w:rPr>
              <w:t>Campaign phone number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77" w:rsidRPr="00A474CA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</w:p>
        </w:tc>
      </w:tr>
      <w:tr w:rsidR="00366277" w:rsidTr="00280AFC"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77" w:rsidRPr="00A474CA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  <w:r w:rsidRPr="00A474CA">
              <w:rPr>
                <w:rFonts w:ascii="Palatino Linotype" w:hAnsi="Palatino Linotype" w:cs="Lucida Sans Unicode"/>
                <w:sz w:val="22"/>
                <w:szCs w:val="22"/>
              </w:rPr>
              <w:t>Manager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77" w:rsidRPr="00A474CA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</w:p>
        </w:tc>
      </w:tr>
      <w:tr w:rsidR="00366277" w:rsidTr="00280AFC">
        <w:trPr>
          <w:trHeight w:val="432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6277" w:rsidRPr="00A474CA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  <w:r w:rsidRPr="00A474CA">
              <w:rPr>
                <w:rFonts w:ascii="Palatino Linotype" w:hAnsi="Palatino Linotype" w:cs="Lucida Sans Unicode"/>
                <w:sz w:val="22"/>
                <w:szCs w:val="22"/>
              </w:rPr>
              <w:t xml:space="preserve">Consultant(s) 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77" w:rsidRPr="00A474CA" w:rsidRDefault="00366277" w:rsidP="00280AFC">
            <w:pPr>
              <w:rPr>
                <w:rFonts w:ascii="Palatino Linotype" w:hAnsi="Palatino Linotype" w:cs="Lucida Sans Unicode"/>
                <w:sz w:val="22"/>
                <w:szCs w:val="22"/>
              </w:rPr>
            </w:pPr>
          </w:p>
        </w:tc>
      </w:tr>
    </w:tbl>
    <w:p w:rsidR="00951FD9" w:rsidRPr="00A36D26" w:rsidRDefault="00951FD9" w:rsidP="00C10C7D">
      <w:pPr>
        <w:pStyle w:val="Style2"/>
        <w:widowControl/>
        <w:spacing w:line="230" w:lineRule="exact"/>
        <w:ind w:right="5069"/>
        <w:rPr>
          <w:rStyle w:val="FontStyle11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188"/>
      </w:tblGrid>
      <w:tr w:rsidR="0018220E" w:rsidTr="00280AFC">
        <w:tc>
          <w:tcPr>
            <w:tcW w:w="10188" w:type="dxa"/>
            <w:tcBorders>
              <w:bottom w:val="single" w:sz="4" w:space="0" w:color="auto"/>
            </w:tcBorders>
            <w:shd w:val="clear" w:color="auto" w:fill="E0E0E0"/>
          </w:tcPr>
          <w:p w:rsidR="0018220E" w:rsidRPr="00345F66" w:rsidRDefault="0018220E" w:rsidP="00280AFC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Candidate Qualifications</w:t>
            </w:r>
            <w:r w:rsidRPr="006A6E97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</w:p>
        </w:tc>
      </w:tr>
    </w:tbl>
    <w:p w:rsidR="0018220E" w:rsidRDefault="0018220E" w:rsidP="0018220E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7214"/>
        <w:gridCol w:w="589"/>
        <w:gridCol w:w="540"/>
        <w:gridCol w:w="1350"/>
      </w:tblGrid>
      <w:tr w:rsidR="0018220E" w:rsidTr="00280AFC">
        <w:trPr>
          <w:trHeight w:val="144"/>
        </w:trPr>
        <w:tc>
          <w:tcPr>
            <w:tcW w:w="7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20E" w:rsidRPr="00BB3B58" w:rsidRDefault="0018220E" w:rsidP="00280AFC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B3B58">
              <w:rPr>
                <w:rFonts w:ascii="Lucida Sans Unicode" w:hAnsi="Lucida Sans Unicode" w:cs="Lucida Sans Unicode"/>
                <w:b/>
                <w:sz w:val="22"/>
                <w:szCs w:val="22"/>
              </w:rPr>
              <w:t>Please answer the following questions: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*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20E" w:rsidRPr="00BB3B58" w:rsidRDefault="0018220E" w:rsidP="00280AFC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B3B58">
              <w:rPr>
                <w:rFonts w:ascii="Lucida Sans Unicode" w:hAnsi="Lucida Sans Unicode" w:cs="Lucida Sans Unicode"/>
                <w:b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20E" w:rsidRPr="00BB3B58" w:rsidRDefault="0018220E" w:rsidP="00280AFC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B3B58">
              <w:rPr>
                <w:rFonts w:ascii="Lucida Sans Unicode" w:hAnsi="Lucida Sans Unicode" w:cs="Lucida Sans Unicode"/>
                <w:b/>
                <w:sz w:val="22"/>
                <w:szCs w:val="22"/>
              </w:rPr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20E" w:rsidRPr="00BB3B58" w:rsidRDefault="0018220E" w:rsidP="00280AFC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B3B58">
              <w:rPr>
                <w:rFonts w:ascii="Lucida Sans Unicode" w:hAnsi="Lucida Sans Unicode" w:cs="Lucida Sans Unicode"/>
                <w:b/>
                <w:sz w:val="22"/>
                <w:szCs w:val="22"/>
              </w:rPr>
              <w:t>Qualified</w:t>
            </w:r>
          </w:p>
        </w:tc>
      </w:tr>
      <w:tr w:rsidR="0018220E" w:rsidTr="00280AFC">
        <w:trPr>
          <w:trHeight w:val="144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20E" w:rsidRDefault="0018220E" w:rsidP="00280AF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1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20E" w:rsidRDefault="0018220E" w:rsidP="00280AF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Are you known as a Democrat?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20E" w:rsidRDefault="0018220E" w:rsidP="00280AF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20E" w:rsidRDefault="0018220E" w:rsidP="00280AF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20E" w:rsidRDefault="0018220E" w:rsidP="00280AF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:rsidR="00C10C7D" w:rsidRPr="00BD4BC0" w:rsidRDefault="0018220E" w:rsidP="00BD4BC0">
      <w:pPr>
        <w:rPr>
          <w:rStyle w:val="FontStyle11"/>
          <w:rFonts w:ascii="Lucida Sans Unicode" w:hAnsi="Lucida Sans Unicode" w:cs="Lucida Sans Unicode"/>
          <w:i/>
          <w:sz w:val="20"/>
          <w:szCs w:val="20"/>
        </w:rPr>
      </w:pPr>
      <w:r w:rsidRPr="009265BB">
        <w:rPr>
          <w:rFonts w:ascii="Lucida Sans Unicode" w:hAnsi="Lucida Sans Unicode" w:cs="Lucida Sans Unicode"/>
          <w:i/>
          <w:sz w:val="20"/>
          <w:szCs w:val="20"/>
        </w:rPr>
        <w:t>* If you chose “no” or “qualified” as your answer for a question, please explain below</w:t>
      </w:r>
    </w:p>
    <w:p w:rsidR="00C10C7D" w:rsidRDefault="00BD4BC0" w:rsidP="00B540B6">
      <w:pPr>
        <w:pStyle w:val="Style1"/>
        <w:widowControl/>
        <w:numPr>
          <w:ilvl w:val="0"/>
          <w:numId w:val="7"/>
        </w:numPr>
        <w:spacing w:before="53" w:line="451" w:lineRule="exact"/>
        <w:ind w:right="2957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W</w:t>
      </w:r>
      <w:r w:rsidR="00EC4026" w:rsidRPr="00A36D26">
        <w:rPr>
          <w:rStyle w:val="FontStyle11"/>
          <w:sz w:val="24"/>
          <w:szCs w:val="24"/>
        </w:rPr>
        <w:t>hy are you running for office</w:t>
      </w:r>
      <w:r>
        <w:rPr>
          <w:rStyle w:val="FontStyle11"/>
          <w:sz w:val="24"/>
          <w:szCs w:val="24"/>
        </w:rPr>
        <w:t xml:space="preserve"> (50</w:t>
      </w:r>
      <w:r w:rsidR="00492B3B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words or less)</w:t>
      </w:r>
      <w:r w:rsidR="00EC4026" w:rsidRPr="00A36D26">
        <w:rPr>
          <w:rStyle w:val="FontStyle11"/>
          <w:sz w:val="24"/>
          <w:szCs w:val="24"/>
        </w:rPr>
        <w:t>?</w:t>
      </w:r>
    </w:p>
    <w:p w:rsidR="00951FD9" w:rsidRPr="00A36D26" w:rsidRDefault="00B540B6" w:rsidP="00B540B6">
      <w:pPr>
        <w:pStyle w:val="Style1"/>
        <w:widowControl/>
        <w:numPr>
          <w:ilvl w:val="0"/>
          <w:numId w:val="7"/>
        </w:numPr>
        <w:spacing w:before="53" w:line="451" w:lineRule="exact"/>
        <w:ind w:right="1638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What is your </w:t>
      </w:r>
      <w:r w:rsidR="00492B3B">
        <w:rPr>
          <w:rStyle w:val="FontStyle11"/>
          <w:sz w:val="24"/>
          <w:szCs w:val="24"/>
        </w:rPr>
        <w:t>campaign</w:t>
      </w:r>
      <w:r>
        <w:rPr>
          <w:rStyle w:val="FontStyle11"/>
          <w:sz w:val="24"/>
          <w:szCs w:val="24"/>
        </w:rPr>
        <w:t xml:space="preserve"> budget and who are your top five financial </w:t>
      </w:r>
      <w:r w:rsidR="00EC4026" w:rsidRPr="00A36D26">
        <w:rPr>
          <w:rStyle w:val="FontStyle11"/>
          <w:sz w:val="24"/>
          <w:szCs w:val="24"/>
        </w:rPr>
        <w:t>supporters?</w:t>
      </w:r>
    </w:p>
    <w:p w:rsidR="00951FD9" w:rsidRPr="00A36D26" w:rsidRDefault="00EC4026" w:rsidP="00B540B6">
      <w:pPr>
        <w:pStyle w:val="Style2"/>
        <w:widowControl/>
        <w:numPr>
          <w:ilvl w:val="0"/>
          <w:numId w:val="7"/>
        </w:numPr>
        <w:spacing w:before="178" w:line="230" w:lineRule="exact"/>
        <w:rPr>
          <w:rStyle w:val="FontStyle11"/>
          <w:sz w:val="24"/>
          <w:szCs w:val="24"/>
        </w:rPr>
      </w:pPr>
      <w:r w:rsidRPr="00A36D26">
        <w:rPr>
          <w:rStyle w:val="FontStyle11"/>
          <w:sz w:val="24"/>
          <w:szCs w:val="24"/>
        </w:rPr>
        <w:t>Beside t</w:t>
      </w:r>
      <w:r w:rsidR="00C10C7D">
        <w:rPr>
          <w:rStyle w:val="FontStyle11"/>
          <w:sz w:val="24"/>
          <w:szCs w:val="24"/>
        </w:rPr>
        <w:t>h</w:t>
      </w:r>
      <w:r w:rsidRPr="00A36D26">
        <w:rPr>
          <w:rStyle w:val="FontStyle11"/>
          <w:sz w:val="24"/>
          <w:szCs w:val="24"/>
        </w:rPr>
        <w:t>e Democratic Party, which Political Action Committees and organizations do you expect support from, either in financial contributions or campaign help?</w:t>
      </w:r>
    </w:p>
    <w:p w:rsidR="00951FD9" w:rsidRPr="00A36D26" w:rsidRDefault="00951FD9">
      <w:pPr>
        <w:pStyle w:val="Style2"/>
        <w:widowControl/>
        <w:spacing w:line="240" w:lineRule="exact"/>
      </w:pPr>
    </w:p>
    <w:p w:rsidR="00951FD9" w:rsidRPr="00A36D26" w:rsidRDefault="00EC4026" w:rsidP="00B540B6">
      <w:pPr>
        <w:pStyle w:val="Style2"/>
        <w:widowControl/>
        <w:numPr>
          <w:ilvl w:val="0"/>
          <w:numId w:val="7"/>
        </w:numPr>
        <w:spacing w:before="14" w:line="240" w:lineRule="auto"/>
        <w:rPr>
          <w:rStyle w:val="FontStyle11"/>
          <w:sz w:val="24"/>
          <w:szCs w:val="24"/>
        </w:rPr>
      </w:pPr>
      <w:r w:rsidRPr="00A36D26">
        <w:rPr>
          <w:rStyle w:val="FontStyle11"/>
          <w:sz w:val="24"/>
          <w:szCs w:val="24"/>
        </w:rPr>
        <w:t>What organizations</w:t>
      </w:r>
      <w:r w:rsidR="00492B3B">
        <w:rPr>
          <w:rStyle w:val="FontStyle11"/>
          <w:sz w:val="24"/>
          <w:szCs w:val="24"/>
        </w:rPr>
        <w:t xml:space="preserve"> do you belong to and to which do you feel most connected</w:t>
      </w:r>
      <w:r w:rsidRPr="00A36D26">
        <w:rPr>
          <w:rStyle w:val="FontStyle11"/>
          <w:sz w:val="24"/>
          <w:szCs w:val="24"/>
        </w:rPr>
        <w:t>?</w:t>
      </w:r>
    </w:p>
    <w:p w:rsidR="00951FD9" w:rsidRPr="00A36D26" w:rsidRDefault="00EC4026" w:rsidP="00B540B6">
      <w:pPr>
        <w:pStyle w:val="Style2"/>
        <w:widowControl/>
        <w:numPr>
          <w:ilvl w:val="0"/>
          <w:numId w:val="7"/>
        </w:numPr>
        <w:spacing w:before="221" w:line="226" w:lineRule="exact"/>
        <w:rPr>
          <w:rStyle w:val="FontStyle11"/>
          <w:sz w:val="24"/>
          <w:szCs w:val="24"/>
        </w:rPr>
      </w:pPr>
      <w:r w:rsidRPr="00A36D26">
        <w:rPr>
          <w:rStyle w:val="FontStyle11"/>
          <w:sz w:val="24"/>
          <w:szCs w:val="24"/>
        </w:rPr>
        <w:t>What involvement or experience with women's service organization do you have which are advan</w:t>
      </w:r>
      <w:r w:rsidR="00492B3B">
        <w:rPr>
          <w:rStyle w:val="FontStyle11"/>
          <w:sz w:val="24"/>
          <w:szCs w:val="24"/>
        </w:rPr>
        <w:t>cing issues of importance to women</w:t>
      </w:r>
      <w:r w:rsidRPr="00A36D26">
        <w:rPr>
          <w:rStyle w:val="FontStyle11"/>
          <w:sz w:val="24"/>
          <w:szCs w:val="24"/>
        </w:rPr>
        <w:t>?</w:t>
      </w:r>
    </w:p>
    <w:p w:rsidR="00951FD9" w:rsidRPr="00A36D26" w:rsidRDefault="00EC4026" w:rsidP="00B540B6">
      <w:pPr>
        <w:pStyle w:val="Style3"/>
        <w:widowControl/>
        <w:numPr>
          <w:ilvl w:val="0"/>
          <w:numId w:val="7"/>
        </w:numPr>
        <w:spacing w:before="235"/>
        <w:rPr>
          <w:rStyle w:val="FontStyle11"/>
          <w:sz w:val="24"/>
          <w:szCs w:val="24"/>
        </w:rPr>
      </w:pPr>
      <w:r w:rsidRPr="00A36D26">
        <w:rPr>
          <w:rStyle w:val="FontStyle11"/>
          <w:sz w:val="24"/>
          <w:szCs w:val="24"/>
        </w:rPr>
        <w:t>With out discussion, list t</w:t>
      </w:r>
      <w:r w:rsidR="00C10C7D">
        <w:rPr>
          <w:rStyle w:val="FontStyle11"/>
          <w:sz w:val="24"/>
          <w:szCs w:val="24"/>
        </w:rPr>
        <w:t>h</w:t>
      </w:r>
      <w:r w:rsidRPr="00A36D26">
        <w:rPr>
          <w:rStyle w:val="FontStyle11"/>
          <w:sz w:val="24"/>
          <w:szCs w:val="24"/>
        </w:rPr>
        <w:t>e five (5) most important issues you feel are confronting our nation. List them in order of importance. Yes, they are all important</w:t>
      </w:r>
      <w:r w:rsidR="00C10C7D">
        <w:rPr>
          <w:rStyle w:val="FontStyle11"/>
          <w:sz w:val="24"/>
          <w:szCs w:val="24"/>
        </w:rPr>
        <w:t>.</w:t>
      </w:r>
    </w:p>
    <w:p w:rsidR="00951FD9" w:rsidRPr="00A36D26" w:rsidRDefault="00EC4026">
      <w:pPr>
        <w:pStyle w:val="Style3"/>
        <w:widowControl/>
        <w:spacing w:before="240" w:line="221" w:lineRule="exact"/>
        <w:jc w:val="left"/>
        <w:rPr>
          <w:rStyle w:val="FontStyle11"/>
          <w:sz w:val="24"/>
          <w:szCs w:val="24"/>
        </w:rPr>
      </w:pPr>
      <w:r w:rsidRPr="00A36D26">
        <w:rPr>
          <w:rStyle w:val="FontStyle11"/>
          <w:sz w:val="24"/>
          <w:szCs w:val="24"/>
        </w:rPr>
        <w:t>Please write about any two (2) of t</w:t>
      </w:r>
      <w:r w:rsidR="00C10C7D">
        <w:rPr>
          <w:rStyle w:val="FontStyle11"/>
          <w:sz w:val="24"/>
          <w:szCs w:val="24"/>
        </w:rPr>
        <w:t>h</w:t>
      </w:r>
      <w:r w:rsidRPr="00A36D26">
        <w:rPr>
          <w:rStyle w:val="FontStyle11"/>
          <w:sz w:val="24"/>
          <w:szCs w:val="24"/>
        </w:rPr>
        <w:t xml:space="preserve">e above issues unto an emphasis on women's concerns. </w:t>
      </w:r>
      <w:r w:rsidR="00492B3B">
        <w:rPr>
          <w:rStyle w:val="FontStyle11"/>
          <w:sz w:val="24"/>
          <w:szCs w:val="24"/>
        </w:rPr>
        <w:t>Please l</w:t>
      </w:r>
      <w:r w:rsidRPr="00A36D26">
        <w:rPr>
          <w:rStyle w:val="FontStyle11"/>
          <w:sz w:val="24"/>
          <w:szCs w:val="24"/>
        </w:rPr>
        <w:t xml:space="preserve">imit your answer to </w:t>
      </w:r>
      <w:r w:rsidR="00492B3B">
        <w:rPr>
          <w:rStyle w:val="FontStyle11"/>
          <w:sz w:val="24"/>
          <w:szCs w:val="24"/>
        </w:rPr>
        <w:t>500 words or less.</w:t>
      </w:r>
    </w:p>
    <w:p w:rsidR="00951FD9" w:rsidRPr="00A36D26" w:rsidRDefault="00EC4026">
      <w:pPr>
        <w:pStyle w:val="Style3"/>
        <w:widowControl/>
        <w:spacing w:before="235" w:line="226" w:lineRule="exact"/>
        <w:jc w:val="left"/>
        <w:rPr>
          <w:rStyle w:val="FontStyle11"/>
          <w:sz w:val="24"/>
          <w:szCs w:val="24"/>
        </w:rPr>
      </w:pPr>
      <w:r w:rsidRPr="00A36D26">
        <w:rPr>
          <w:rStyle w:val="FontStyle11"/>
          <w:sz w:val="24"/>
          <w:szCs w:val="24"/>
        </w:rPr>
        <w:t>Thank you for taking t</w:t>
      </w:r>
      <w:r w:rsidR="00C10C7D">
        <w:rPr>
          <w:rStyle w:val="FontStyle11"/>
          <w:sz w:val="24"/>
          <w:szCs w:val="24"/>
        </w:rPr>
        <w:t>h</w:t>
      </w:r>
      <w:r w:rsidRPr="00A36D26">
        <w:rPr>
          <w:rStyle w:val="FontStyle11"/>
          <w:sz w:val="24"/>
          <w:szCs w:val="24"/>
        </w:rPr>
        <w:t xml:space="preserve">e time for your response. We will contact you if any other information is needed regarding this endorsement. </w:t>
      </w:r>
    </w:p>
    <w:p w:rsidR="00951FD9" w:rsidRPr="00A36D26" w:rsidRDefault="00EC4026">
      <w:pPr>
        <w:pStyle w:val="Style2"/>
        <w:widowControl/>
        <w:spacing w:before="235" w:line="240" w:lineRule="auto"/>
        <w:rPr>
          <w:rStyle w:val="FontStyle11"/>
          <w:sz w:val="24"/>
          <w:szCs w:val="24"/>
        </w:rPr>
      </w:pPr>
      <w:r w:rsidRPr="00A36D26">
        <w:rPr>
          <w:rStyle w:val="FontStyle11"/>
          <w:sz w:val="24"/>
          <w:szCs w:val="24"/>
        </w:rPr>
        <w:t>Thank You</w:t>
      </w:r>
      <w:r w:rsidR="00B540B6">
        <w:rPr>
          <w:rStyle w:val="FontStyle11"/>
          <w:sz w:val="24"/>
          <w:szCs w:val="24"/>
        </w:rPr>
        <w:t>,</w:t>
      </w:r>
    </w:p>
    <w:p w:rsidR="00951FD9" w:rsidRPr="00A36D26" w:rsidRDefault="00EC4026">
      <w:pPr>
        <w:pStyle w:val="Style2"/>
        <w:widowControl/>
        <w:spacing w:before="19" w:line="240" w:lineRule="auto"/>
        <w:rPr>
          <w:rStyle w:val="FontStyle11"/>
          <w:sz w:val="24"/>
          <w:szCs w:val="24"/>
        </w:rPr>
      </w:pPr>
      <w:r w:rsidRPr="00A36D26">
        <w:rPr>
          <w:rStyle w:val="FontStyle11"/>
          <w:sz w:val="24"/>
          <w:szCs w:val="24"/>
        </w:rPr>
        <w:t>Your local Chapter Chair or State PAC Chair</w:t>
      </w:r>
    </w:p>
    <w:p w:rsidR="003F605A" w:rsidRPr="003F605A" w:rsidRDefault="00A36D26" w:rsidP="003F605A">
      <w:pPr>
        <w:jc w:val="center"/>
        <w:rPr>
          <w:rFonts w:ascii="Century Gothic" w:hAnsi="Century Gothic"/>
          <w:bCs/>
          <w:sz w:val="36"/>
        </w:rPr>
      </w:pPr>
      <w:r w:rsidRPr="00A36D26">
        <w:rPr>
          <w:rStyle w:val="FontStyle13"/>
          <w:b w:val="0"/>
        </w:rPr>
        <w:br w:type="page"/>
      </w:r>
      <w:r w:rsidR="00366277">
        <w:rPr>
          <w:rFonts w:ascii="Century Gothic" w:hAnsi="Century Gothic"/>
          <w:bCs/>
          <w:noProof/>
          <w:sz w:val="36"/>
        </w:rPr>
        <w:lastRenderedPageBreak/>
        <w:drawing>
          <wp:inline distT="0" distB="0" distL="0" distR="0">
            <wp:extent cx="582804" cy="5828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674131_10210507623222566_1262962245_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937" cy="58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605A">
        <w:rPr>
          <w:rFonts w:ascii="Century Gothic" w:hAnsi="Century Gothic"/>
          <w:bCs/>
          <w:sz w:val="36"/>
        </w:rPr>
        <w:t>Washington State Federation of Democratic Women</w:t>
      </w:r>
    </w:p>
    <w:p w:rsidR="003F605A" w:rsidRDefault="003F605A" w:rsidP="003F605A">
      <w:pPr>
        <w:jc w:val="center"/>
        <w:rPr>
          <w:rFonts w:ascii="Century Gothic" w:hAnsi="Century Gothic"/>
          <w:bCs/>
          <w:sz w:val="36"/>
        </w:rPr>
      </w:pPr>
      <w:r w:rsidRPr="003F605A">
        <w:rPr>
          <w:rFonts w:ascii="Century Gothic" w:hAnsi="Century Gothic"/>
          <w:bCs/>
          <w:sz w:val="36"/>
        </w:rPr>
        <w:t xml:space="preserve">2018 </w:t>
      </w:r>
      <w:r w:rsidR="00A36D26" w:rsidRPr="003F605A">
        <w:rPr>
          <w:rFonts w:ascii="Century Gothic" w:hAnsi="Century Gothic"/>
          <w:bCs/>
          <w:sz w:val="36"/>
        </w:rPr>
        <w:t xml:space="preserve">Endorsement </w:t>
      </w:r>
      <w:r w:rsidR="00492B3B">
        <w:rPr>
          <w:rFonts w:ascii="Century Gothic" w:hAnsi="Century Gothic"/>
          <w:bCs/>
          <w:sz w:val="36"/>
        </w:rPr>
        <w:t xml:space="preserve">Policy and </w:t>
      </w:r>
      <w:r w:rsidR="00A36D26" w:rsidRPr="003F605A">
        <w:rPr>
          <w:rFonts w:ascii="Century Gothic" w:hAnsi="Century Gothic"/>
          <w:bCs/>
          <w:sz w:val="36"/>
        </w:rPr>
        <w:t>Procedures</w:t>
      </w:r>
    </w:p>
    <w:p w:rsidR="00935D98" w:rsidRPr="007E7E0D" w:rsidRDefault="00935D98" w:rsidP="003F605A">
      <w:pPr>
        <w:jc w:val="center"/>
        <w:rPr>
          <w:rFonts w:ascii="Palatino Linotype" w:hAnsi="Palatino Linotype"/>
          <w:bCs/>
          <w:sz w:val="36"/>
        </w:rPr>
      </w:pPr>
      <w:r w:rsidRPr="007E7E0D">
        <w:rPr>
          <w:rFonts w:ascii="Palatino Linotype" w:hAnsi="Palatino Linotype"/>
          <w:bCs/>
          <w:sz w:val="36"/>
        </w:rPr>
        <w:t>DRAFT</w:t>
      </w:r>
    </w:p>
    <w:p w:rsidR="00A36D26" w:rsidRPr="007E7E0D" w:rsidRDefault="007F12C2" w:rsidP="003F605A">
      <w:pPr>
        <w:jc w:val="center"/>
        <w:rPr>
          <w:rFonts w:ascii="Palatino Linotype" w:hAnsi="Palatino Linotype"/>
          <w:b/>
          <w:bCs/>
          <w:sz w:val="32"/>
        </w:rPr>
      </w:pPr>
      <w:r>
        <w:rPr>
          <w:rFonts w:ascii="Palatino Linotype" w:hAnsi="Palatino Linotype"/>
          <w:b/>
          <w:bCs/>
          <w:noProof/>
          <w:sz w:val="32"/>
        </w:rPr>
        <w:pict>
          <v:rect id="_x0000_i1025" alt="" style="width:518.4pt;height:.05pt;mso-width-percent:0;mso-height-percent:0;mso-width-percent:0;mso-height-percent:0" o:hralign="center" o:hrstd="t" o:hr="t" fillcolor="#a0a0a0" stroked="f"/>
        </w:pict>
      </w:r>
    </w:p>
    <w:p w:rsidR="00935D98" w:rsidRPr="007E7E0D" w:rsidRDefault="00935D98" w:rsidP="00935D98">
      <w:pPr>
        <w:pStyle w:val="Heading1"/>
        <w:numPr>
          <w:ilvl w:val="0"/>
          <w:numId w:val="0"/>
        </w:numPr>
        <w:rPr>
          <w:rFonts w:ascii="Palatino Linotype" w:hAnsi="Palatino Linotype"/>
        </w:rPr>
      </w:pPr>
      <w:r w:rsidRPr="007E7E0D">
        <w:rPr>
          <w:rFonts w:ascii="Palatino Linotype" w:hAnsi="Palatino Linotype"/>
        </w:rPr>
        <w:lastRenderedPageBreak/>
        <w:t>STANDING RULE 9</w:t>
      </w:r>
      <w:r w:rsidR="00F575D1" w:rsidRPr="007E7E0D">
        <w:rPr>
          <w:rFonts w:ascii="Palatino Linotype" w:hAnsi="Palatino Linotype"/>
        </w:rPr>
        <w:t>: Endorsement Policy and Procedures</w:t>
      </w:r>
    </w:p>
    <w:p w:rsidR="00507F69" w:rsidRPr="007E7E0D" w:rsidRDefault="00507F69" w:rsidP="00F575D1">
      <w:pPr>
        <w:pStyle w:val="Heading1"/>
        <w:numPr>
          <w:ilvl w:val="0"/>
          <w:numId w:val="25"/>
        </w:numPr>
        <w:rPr>
          <w:rFonts w:ascii="Palatino Linotype" w:hAnsi="Palatino Linotype"/>
          <w:b/>
        </w:rPr>
      </w:pPr>
      <w:r w:rsidRPr="007E7E0D">
        <w:rPr>
          <w:rFonts w:ascii="Palatino Linotype" w:hAnsi="Palatino Linotype"/>
          <w:b/>
        </w:rPr>
        <w:t>Section 1</w:t>
      </w:r>
      <w:r w:rsidR="00F575D1" w:rsidRPr="007E7E0D">
        <w:rPr>
          <w:rFonts w:ascii="Palatino Linotype" w:hAnsi="Palatino Linotype"/>
          <w:b/>
        </w:rPr>
        <w:t>.</w:t>
      </w:r>
      <w:r w:rsidRPr="007E7E0D">
        <w:rPr>
          <w:rFonts w:ascii="Palatino Linotype" w:hAnsi="Palatino Linotype"/>
          <w:b/>
        </w:rPr>
        <w:t xml:space="preserve"> </w:t>
      </w:r>
    </w:p>
    <w:p w:rsidR="00507F69" w:rsidRPr="007E7E0D" w:rsidRDefault="002B72C9" w:rsidP="00F575D1">
      <w:pPr>
        <w:pStyle w:val="Heading1"/>
        <w:numPr>
          <w:ilvl w:val="1"/>
          <w:numId w:val="25"/>
        </w:numPr>
        <w:rPr>
          <w:rFonts w:ascii="Palatino Linotype" w:hAnsi="Palatino Linotype"/>
          <w:b/>
        </w:rPr>
      </w:pPr>
      <w:r w:rsidRPr="007E7E0D">
        <w:rPr>
          <w:rFonts w:ascii="Palatino Linotype" w:hAnsi="Palatino Linotype"/>
        </w:rPr>
        <w:t xml:space="preserve">All endorsements, except statewide races, will begin with the </w:t>
      </w:r>
      <w:r w:rsidR="003F605A" w:rsidRPr="007E7E0D">
        <w:rPr>
          <w:rFonts w:ascii="Palatino Linotype" w:hAnsi="Palatino Linotype"/>
        </w:rPr>
        <w:t>Washington State Federation of Democratic Women (</w:t>
      </w:r>
      <w:r w:rsidRPr="007E7E0D">
        <w:rPr>
          <w:rFonts w:ascii="Palatino Linotype" w:hAnsi="Palatino Linotype"/>
        </w:rPr>
        <w:t>WSFDW</w:t>
      </w:r>
      <w:r w:rsidR="003F605A" w:rsidRPr="007E7E0D">
        <w:rPr>
          <w:rFonts w:ascii="Palatino Linotype" w:hAnsi="Palatino Linotype"/>
        </w:rPr>
        <w:t>)</w:t>
      </w:r>
      <w:r w:rsidRPr="007E7E0D">
        <w:rPr>
          <w:rFonts w:ascii="Palatino Linotype" w:hAnsi="Palatino Linotype"/>
        </w:rPr>
        <w:t xml:space="preserve"> local chapters.</w:t>
      </w:r>
    </w:p>
    <w:p w:rsidR="00935D98" w:rsidRPr="007E7E0D" w:rsidRDefault="002B72C9" w:rsidP="00F575D1">
      <w:pPr>
        <w:pStyle w:val="Heading1"/>
        <w:numPr>
          <w:ilvl w:val="1"/>
          <w:numId w:val="25"/>
        </w:numPr>
        <w:rPr>
          <w:rFonts w:ascii="Palatino Linotype" w:hAnsi="Palatino Linotype"/>
        </w:rPr>
      </w:pPr>
      <w:r w:rsidRPr="007E7E0D">
        <w:rPr>
          <w:rFonts w:ascii="Palatino Linotype" w:hAnsi="Palatino Linotype"/>
        </w:rPr>
        <w:t xml:space="preserve">The WSFDW will only endorse candidates </w:t>
      </w:r>
      <w:r w:rsidR="00436343" w:rsidRPr="007E7E0D">
        <w:rPr>
          <w:rFonts w:ascii="Palatino Linotype" w:hAnsi="Palatino Linotype"/>
        </w:rPr>
        <w:t>who</w:t>
      </w:r>
      <w:r w:rsidRPr="007E7E0D">
        <w:rPr>
          <w:rFonts w:ascii="Palatino Linotype" w:hAnsi="Palatino Linotype"/>
        </w:rPr>
        <w:t xml:space="preserve"> have al</w:t>
      </w:r>
      <w:r w:rsidR="00F575D1" w:rsidRPr="007E7E0D">
        <w:rPr>
          <w:rFonts w:ascii="Palatino Linotype" w:hAnsi="Palatino Linotype"/>
        </w:rPr>
        <w:t>ready been endorsed by the WSFDW</w:t>
      </w:r>
      <w:r w:rsidRPr="007E7E0D">
        <w:rPr>
          <w:rFonts w:ascii="Palatino Linotype" w:hAnsi="Palatino Linotype"/>
        </w:rPr>
        <w:t xml:space="preserve"> local chapters. Candidates endorsed at the local level are not guaranteed endorsement by the WSFD</w:t>
      </w:r>
      <w:r w:rsidR="00935D98" w:rsidRPr="007E7E0D">
        <w:rPr>
          <w:rFonts w:ascii="Palatino Linotype" w:hAnsi="Palatino Linotype"/>
        </w:rPr>
        <w:t>W.</w:t>
      </w:r>
    </w:p>
    <w:p w:rsidR="00F575D1" w:rsidRPr="007E7E0D" w:rsidRDefault="00935D98" w:rsidP="00F575D1">
      <w:pPr>
        <w:pStyle w:val="Heading1"/>
        <w:numPr>
          <w:ilvl w:val="0"/>
          <w:numId w:val="25"/>
        </w:numPr>
        <w:rPr>
          <w:rFonts w:ascii="Palatino Linotype" w:hAnsi="Palatino Linotype"/>
          <w:bCs/>
        </w:rPr>
      </w:pPr>
      <w:r w:rsidRPr="007E7E0D">
        <w:rPr>
          <w:rFonts w:ascii="Palatino Linotype" w:hAnsi="Palatino Linotype"/>
          <w:b/>
        </w:rPr>
        <w:t>Section 2</w:t>
      </w:r>
      <w:r w:rsidR="00F575D1" w:rsidRPr="007E7E0D">
        <w:rPr>
          <w:rFonts w:ascii="Palatino Linotype" w:hAnsi="Palatino Linotype"/>
          <w:b/>
        </w:rPr>
        <w:t xml:space="preserve">. </w:t>
      </w:r>
      <w:r w:rsidR="002B72C9" w:rsidRPr="007E7E0D">
        <w:rPr>
          <w:rFonts w:ascii="Palatino Linotype" w:hAnsi="Palatino Linotype"/>
          <w:bCs/>
        </w:rPr>
        <w:t xml:space="preserve">To participate </w:t>
      </w:r>
      <w:r w:rsidR="00A3072C" w:rsidRPr="007E7E0D">
        <w:rPr>
          <w:rFonts w:ascii="Palatino Linotype" w:hAnsi="Palatino Linotype"/>
          <w:bCs/>
        </w:rPr>
        <w:t>in the endorsement process</w:t>
      </w:r>
      <w:r w:rsidR="002B72C9" w:rsidRPr="007E7E0D">
        <w:rPr>
          <w:rFonts w:ascii="Palatino Linotype" w:hAnsi="Palatino Linotype"/>
          <w:bCs/>
        </w:rPr>
        <w:t>, a WSFDW local chapter shall be established and in good standing by May 1 of the election year.</w:t>
      </w:r>
      <w:r w:rsidR="00F575D1" w:rsidRPr="007E7E0D">
        <w:rPr>
          <w:rFonts w:ascii="Palatino Linotype" w:hAnsi="Palatino Linotype"/>
          <w:bCs/>
        </w:rPr>
        <w:t xml:space="preserve"> </w:t>
      </w:r>
    </w:p>
    <w:p w:rsidR="00F575D1" w:rsidRPr="007E7E0D" w:rsidRDefault="00F575D1" w:rsidP="00F575D1">
      <w:pPr>
        <w:pStyle w:val="Heading1"/>
        <w:numPr>
          <w:ilvl w:val="0"/>
          <w:numId w:val="25"/>
        </w:numPr>
        <w:rPr>
          <w:rFonts w:ascii="Palatino Linotype" w:hAnsi="Palatino Linotype"/>
          <w:bCs/>
        </w:rPr>
      </w:pPr>
      <w:r w:rsidRPr="007E7E0D">
        <w:rPr>
          <w:rFonts w:ascii="Palatino Linotype" w:hAnsi="Palatino Linotype"/>
          <w:b/>
          <w:bCs/>
        </w:rPr>
        <w:t>Section 3</w:t>
      </w:r>
      <w:r w:rsidRPr="007E7E0D">
        <w:rPr>
          <w:rFonts w:ascii="Palatino Linotype" w:hAnsi="Palatino Linotype"/>
          <w:bCs/>
        </w:rPr>
        <w:t xml:space="preserve">. </w:t>
      </w:r>
    </w:p>
    <w:p w:rsidR="00F575D1" w:rsidRPr="007E7E0D" w:rsidRDefault="002B72C9" w:rsidP="00F575D1">
      <w:pPr>
        <w:pStyle w:val="Heading1"/>
        <w:numPr>
          <w:ilvl w:val="1"/>
          <w:numId w:val="25"/>
        </w:numPr>
        <w:rPr>
          <w:rFonts w:ascii="Palatino Linotype" w:hAnsi="Palatino Linotype"/>
          <w:bCs/>
        </w:rPr>
      </w:pPr>
      <w:r w:rsidRPr="007E7E0D">
        <w:rPr>
          <w:rFonts w:ascii="Palatino Linotype" w:hAnsi="Palatino Linotype"/>
          <w:bCs/>
        </w:rPr>
        <w:t>No support will be offered by the WSFDW to any candidate until after the primary election except in special circu</w:t>
      </w:r>
      <w:r w:rsidR="00F575D1" w:rsidRPr="007E7E0D">
        <w:rPr>
          <w:rFonts w:ascii="Palatino Linotype" w:hAnsi="Palatino Linotype"/>
          <w:bCs/>
        </w:rPr>
        <w:t>mstances as defined in policy #5</w:t>
      </w:r>
      <w:r w:rsidR="00A243D3" w:rsidRPr="007E7E0D">
        <w:rPr>
          <w:rFonts w:ascii="Palatino Linotype" w:hAnsi="Palatino Linotype"/>
          <w:bCs/>
        </w:rPr>
        <w:t>.</w:t>
      </w:r>
    </w:p>
    <w:p w:rsidR="00F575D1" w:rsidRPr="007E7E0D" w:rsidRDefault="002B72C9" w:rsidP="00F575D1">
      <w:pPr>
        <w:pStyle w:val="Heading1"/>
        <w:numPr>
          <w:ilvl w:val="1"/>
          <w:numId w:val="25"/>
        </w:numPr>
        <w:rPr>
          <w:rFonts w:ascii="Palatino Linotype" w:hAnsi="Palatino Linotype"/>
          <w:bCs/>
        </w:rPr>
      </w:pPr>
      <w:r w:rsidRPr="007E7E0D">
        <w:rPr>
          <w:rFonts w:ascii="Palatino Linotype" w:hAnsi="Palatino Linotype"/>
          <w:bCs/>
        </w:rPr>
        <w:t>WSFDW may endorse Initiatives and Referendums at any time. Chapters may request endorsement to be brought to the general meeting.</w:t>
      </w:r>
    </w:p>
    <w:p w:rsidR="00F575D1" w:rsidRPr="007E7E0D" w:rsidRDefault="00F575D1" w:rsidP="00F575D1">
      <w:pPr>
        <w:pStyle w:val="Heading1"/>
        <w:numPr>
          <w:ilvl w:val="0"/>
          <w:numId w:val="25"/>
        </w:numPr>
        <w:rPr>
          <w:rFonts w:ascii="Palatino Linotype" w:hAnsi="Palatino Linotype"/>
          <w:bCs/>
        </w:rPr>
      </w:pPr>
      <w:r w:rsidRPr="007E7E0D">
        <w:rPr>
          <w:rFonts w:ascii="Palatino Linotype" w:hAnsi="Palatino Linotype"/>
          <w:b/>
          <w:bCs/>
        </w:rPr>
        <w:t>Section 4</w:t>
      </w:r>
      <w:r w:rsidRPr="007E7E0D">
        <w:rPr>
          <w:rFonts w:ascii="Palatino Linotype" w:hAnsi="Palatino Linotype"/>
          <w:bCs/>
        </w:rPr>
        <w:t xml:space="preserve">. </w:t>
      </w:r>
      <w:r w:rsidR="002B72C9" w:rsidRPr="007E7E0D">
        <w:rPr>
          <w:rFonts w:ascii="Palatino Linotype" w:hAnsi="Palatino Linotype"/>
          <w:bCs/>
        </w:rPr>
        <w:t>Endorsed candidates may be referred to the Executive Board for determination of WSF</w:t>
      </w:r>
      <w:r w:rsidR="00B540B6" w:rsidRPr="007E7E0D">
        <w:rPr>
          <w:rFonts w:ascii="Palatino Linotype" w:hAnsi="Palatino Linotype"/>
          <w:bCs/>
        </w:rPr>
        <w:t xml:space="preserve">DW support. Support provided </w:t>
      </w:r>
      <w:r w:rsidR="002B72C9" w:rsidRPr="007E7E0D">
        <w:rPr>
          <w:rFonts w:ascii="Palatino Linotype" w:hAnsi="Palatino Linotype"/>
          <w:bCs/>
        </w:rPr>
        <w:t xml:space="preserve">based </w:t>
      </w:r>
      <w:r w:rsidR="00B540B6" w:rsidRPr="007E7E0D">
        <w:rPr>
          <w:rFonts w:ascii="Palatino Linotype" w:hAnsi="Palatino Linotype"/>
          <w:bCs/>
        </w:rPr>
        <w:t>up</w:t>
      </w:r>
      <w:r w:rsidR="002B72C9" w:rsidRPr="007E7E0D">
        <w:rPr>
          <w:rFonts w:ascii="Palatino Linotype" w:hAnsi="Palatino Linotype"/>
          <w:bCs/>
        </w:rPr>
        <w:t>on the candidate’s needs and the ability of WSFDW to support those needs.</w:t>
      </w:r>
    </w:p>
    <w:p w:rsidR="00F575D1" w:rsidRPr="007E7E0D" w:rsidRDefault="00F575D1" w:rsidP="00F575D1">
      <w:pPr>
        <w:pStyle w:val="Heading1"/>
        <w:numPr>
          <w:ilvl w:val="0"/>
          <w:numId w:val="25"/>
        </w:numPr>
        <w:rPr>
          <w:rFonts w:ascii="Palatino Linotype" w:hAnsi="Palatino Linotype"/>
          <w:bCs/>
        </w:rPr>
      </w:pPr>
      <w:r w:rsidRPr="007E7E0D">
        <w:rPr>
          <w:rFonts w:ascii="Palatino Linotype" w:hAnsi="Palatino Linotype"/>
          <w:b/>
          <w:bCs/>
        </w:rPr>
        <w:t>Section 5</w:t>
      </w:r>
      <w:r w:rsidRPr="007E7E0D">
        <w:rPr>
          <w:rFonts w:ascii="Palatino Linotype" w:hAnsi="Palatino Linotype"/>
          <w:bCs/>
        </w:rPr>
        <w:t>.</w:t>
      </w:r>
      <w:r w:rsidR="00507F69" w:rsidRPr="007E7E0D">
        <w:rPr>
          <w:rFonts w:ascii="Palatino Linotype" w:hAnsi="Palatino Linotype"/>
          <w:bCs/>
        </w:rPr>
        <w:t xml:space="preserve"> </w:t>
      </w:r>
      <w:r w:rsidR="00507F69" w:rsidRPr="007E7E0D">
        <w:rPr>
          <w:rFonts w:ascii="Palatino Linotype" w:eastAsia="Times New Roman" w:hAnsi="Palatino Linotype"/>
        </w:rPr>
        <w:t>The WSFDW Executive Board shall establish a P</w:t>
      </w:r>
      <w:r w:rsidR="00A3072C" w:rsidRPr="007E7E0D">
        <w:rPr>
          <w:rFonts w:ascii="Palatino Linotype" w:eastAsia="Times New Roman" w:hAnsi="Palatino Linotype"/>
        </w:rPr>
        <w:t>olitical Action/</w:t>
      </w:r>
      <w:r w:rsidR="00507F69" w:rsidRPr="007E7E0D">
        <w:rPr>
          <w:rFonts w:ascii="Palatino Linotype" w:eastAsia="Times New Roman" w:hAnsi="Palatino Linotype"/>
        </w:rPr>
        <w:t xml:space="preserve">Endorsement Committee by March of each year and the </w:t>
      </w:r>
      <w:r w:rsidR="00A3072C" w:rsidRPr="007E7E0D">
        <w:rPr>
          <w:rFonts w:ascii="Palatino Linotype" w:eastAsia="Times New Roman" w:hAnsi="Palatino Linotype"/>
        </w:rPr>
        <w:t xml:space="preserve">Executive </w:t>
      </w:r>
      <w:r w:rsidR="00507F69" w:rsidRPr="007E7E0D">
        <w:rPr>
          <w:rFonts w:ascii="Palatino Linotype" w:eastAsia="Times New Roman" w:hAnsi="Palatino Linotype"/>
        </w:rPr>
        <w:t>Board may make recommendations to the membership regarding endorsement, of candidates and incumbents and issues.</w:t>
      </w:r>
    </w:p>
    <w:p w:rsidR="00F575D1" w:rsidRPr="007E7E0D" w:rsidRDefault="00F575D1" w:rsidP="00F575D1">
      <w:pPr>
        <w:pStyle w:val="Heading1"/>
        <w:numPr>
          <w:ilvl w:val="0"/>
          <w:numId w:val="25"/>
        </w:numPr>
        <w:rPr>
          <w:rFonts w:ascii="Palatino Linotype" w:hAnsi="Palatino Linotype"/>
          <w:bCs/>
        </w:rPr>
      </w:pPr>
      <w:r w:rsidRPr="007E7E0D">
        <w:rPr>
          <w:rFonts w:ascii="Palatino Linotype" w:hAnsi="Palatino Linotype"/>
          <w:b/>
          <w:bCs/>
        </w:rPr>
        <w:t>Section 6.</w:t>
      </w:r>
      <w:r w:rsidR="00A3072C" w:rsidRPr="007E7E0D">
        <w:rPr>
          <w:rFonts w:ascii="Palatino Linotype" w:hAnsi="Palatino Linotype"/>
          <w:b/>
          <w:bCs/>
        </w:rPr>
        <w:t xml:space="preserve"> </w:t>
      </w:r>
      <w:r w:rsidR="00F702B2" w:rsidRPr="007E7E0D">
        <w:rPr>
          <w:rFonts w:ascii="Palatino Linotype" w:hAnsi="Palatino Linotype"/>
          <w:bCs/>
        </w:rPr>
        <w:t>The endorsement procedure</w:t>
      </w:r>
      <w:r w:rsidR="002B72C9" w:rsidRPr="007E7E0D">
        <w:rPr>
          <w:rFonts w:ascii="Palatino Linotype" w:hAnsi="Palatino Linotype"/>
          <w:bCs/>
        </w:rPr>
        <w:t xml:space="preserve"> for WSFDW will be as follows:</w:t>
      </w:r>
    </w:p>
    <w:p w:rsidR="00F575D1" w:rsidRPr="007E7E0D" w:rsidRDefault="00366277" w:rsidP="00F575D1">
      <w:pPr>
        <w:pStyle w:val="Heading1"/>
        <w:numPr>
          <w:ilvl w:val="1"/>
          <w:numId w:val="25"/>
        </w:numPr>
        <w:rPr>
          <w:rFonts w:ascii="Palatino Linotype" w:hAnsi="Palatino Linotype"/>
          <w:bCs/>
        </w:rPr>
      </w:pPr>
      <w:r w:rsidRPr="007E7E0D">
        <w:rPr>
          <w:rFonts w:ascii="Palatino Linotype" w:hAnsi="Palatino Linotype"/>
          <w:bCs/>
          <w:u w:val="single"/>
        </w:rPr>
        <w:lastRenderedPageBreak/>
        <w:t>S</w:t>
      </w:r>
      <w:r w:rsidR="00A36D26" w:rsidRPr="007E7E0D">
        <w:rPr>
          <w:rFonts w:ascii="Palatino Linotype" w:hAnsi="Palatino Linotype"/>
          <w:bCs/>
          <w:u w:val="single"/>
        </w:rPr>
        <w:t>tatewid</w:t>
      </w:r>
      <w:r w:rsidR="003F605A" w:rsidRPr="007E7E0D">
        <w:rPr>
          <w:rFonts w:ascii="Palatino Linotype" w:hAnsi="Palatino Linotype"/>
          <w:bCs/>
          <w:u w:val="single"/>
        </w:rPr>
        <w:t>e</w:t>
      </w:r>
      <w:r w:rsidR="003F605A" w:rsidRPr="007E7E0D">
        <w:rPr>
          <w:rFonts w:ascii="Palatino Linotype" w:hAnsi="Palatino Linotype"/>
          <w:bCs/>
        </w:rPr>
        <w:t xml:space="preserve"> races</w:t>
      </w:r>
      <w:r w:rsidRPr="007E7E0D">
        <w:rPr>
          <w:rFonts w:ascii="Palatino Linotype" w:hAnsi="Palatino Linotype"/>
          <w:bCs/>
        </w:rPr>
        <w:t xml:space="preserve">: </w:t>
      </w:r>
      <w:r w:rsidR="003F605A" w:rsidRPr="007E7E0D">
        <w:rPr>
          <w:rFonts w:ascii="Palatino Linotype" w:hAnsi="Palatino Linotype"/>
          <w:bCs/>
        </w:rPr>
        <w:t>WSFDW will send</w:t>
      </w:r>
      <w:r w:rsidR="00A243D3" w:rsidRPr="007E7E0D">
        <w:rPr>
          <w:rFonts w:ascii="Palatino Linotype" w:hAnsi="Palatino Linotype"/>
          <w:bCs/>
        </w:rPr>
        <w:t xml:space="preserve"> the</w:t>
      </w:r>
      <w:r w:rsidR="003F605A" w:rsidRPr="007E7E0D">
        <w:rPr>
          <w:rFonts w:ascii="Palatino Linotype" w:hAnsi="Palatino Linotype"/>
          <w:bCs/>
        </w:rPr>
        <w:t xml:space="preserve"> </w:t>
      </w:r>
      <w:r w:rsidR="00A243D3" w:rsidRPr="007E7E0D">
        <w:rPr>
          <w:rFonts w:ascii="Palatino Linotype" w:hAnsi="Palatino Linotype"/>
          <w:bCs/>
        </w:rPr>
        <w:t xml:space="preserve">WSFDW Candidate Questionnaire to </w:t>
      </w:r>
      <w:r w:rsidR="00A36D26" w:rsidRPr="007E7E0D">
        <w:rPr>
          <w:rFonts w:ascii="Palatino Linotype" w:hAnsi="Palatino Linotype"/>
          <w:bCs/>
        </w:rPr>
        <w:t xml:space="preserve">candidates </w:t>
      </w:r>
      <w:r w:rsidR="00A36D26" w:rsidRPr="007E7E0D">
        <w:rPr>
          <w:rFonts w:ascii="Palatino Linotype" w:hAnsi="Palatino Linotype"/>
          <w:b/>
          <w:bCs/>
        </w:rPr>
        <w:t>shortly after the filing deadline</w:t>
      </w:r>
      <w:r w:rsidR="00A36D26" w:rsidRPr="007E7E0D">
        <w:rPr>
          <w:rFonts w:ascii="Palatino Linotype" w:hAnsi="Palatino Linotype"/>
          <w:bCs/>
        </w:rPr>
        <w:t>.</w:t>
      </w:r>
    </w:p>
    <w:p w:rsidR="00F575D1" w:rsidRPr="007E7E0D" w:rsidRDefault="00A36D26" w:rsidP="00F575D1">
      <w:pPr>
        <w:pStyle w:val="Heading1"/>
        <w:numPr>
          <w:ilvl w:val="1"/>
          <w:numId w:val="25"/>
        </w:numPr>
        <w:rPr>
          <w:rFonts w:ascii="Palatino Linotype" w:hAnsi="Palatino Linotype"/>
          <w:bCs/>
        </w:rPr>
      </w:pPr>
      <w:r w:rsidRPr="007E7E0D">
        <w:rPr>
          <w:rFonts w:ascii="Palatino Linotype" w:hAnsi="Palatino Linotype"/>
          <w:bCs/>
        </w:rPr>
        <w:t xml:space="preserve">For local, federal and state races, local chapters will forward candidate endorsement packets to the WSFDW, Political Action Committee, </w:t>
      </w:r>
      <w:r w:rsidRPr="007E7E0D">
        <w:rPr>
          <w:rFonts w:ascii="Palatino Linotype" w:hAnsi="Palatino Linotype"/>
          <w:b/>
          <w:bCs/>
        </w:rPr>
        <w:t>no later than 6 days after the primary election</w:t>
      </w:r>
      <w:r w:rsidRPr="007E7E0D">
        <w:rPr>
          <w:rFonts w:ascii="Palatino Linotype" w:hAnsi="Palatino Linotype"/>
          <w:bCs/>
        </w:rPr>
        <w:t>. Endorsement packets must contain the following:</w:t>
      </w:r>
    </w:p>
    <w:p w:rsidR="00F575D1" w:rsidRPr="007E7E0D" w:rsidRDefault="00A243D3" w:rsidP="00F575D1">
      <w:pPr>
        <w:pStyle w:val="Heading1"/>
        <w:numPr>
          <w:ilvl w:val="2"/>
          <w:numId w:val="25"/>
        </w:numPr>
        <w:rPr>
          <w:rFonts w:ascii="Palatino Linotype" w:hAnsi="Palatino Linotype"/>
          <w:bCs/>
        </w:rPr>
      </w:pPr>
      <w:r w:rsidRPr="007E7E0D">
        <w:rPr>
          <w:rFonts w:ascii="Palatino Linotype" w:hAnsi="Palatino Linotype"/>
          <w:bCs/>
        </w:rPr>
        <w:t xml:space="preserve">The WSFDW </w:t>
      </w:r>
      <w:r w:rsidR="00B540B6" w:rsidRPr="007E7E0D">
        <w:rPr>
          <w:rFonts w:ascii="Palatino Linotype" w:hAnsi="Palatino Linotype"/>
          <w:bCs/>
        </w:rPr>
        <w:t xml:space="preserve">Candidate </w:t>
      </w:r>
      <w:r w:rsidR="00492B3B" w:rsidRPr="007E7E0D">
        <w:rPr>
          <w:rFonts w:ascii="Palatino Linotype" w:hAnsi="Palatino Linotype"/>
          <w:bCs/>
        </w:rPr>
        <w:t>Questionnaire</w:t>
      </w:r>
      <w:r w:rsidR="00A36D26" w:rsidRPr="007E7E0D">
        <w:rPr>
          <w:rFonts w:ascii="Palatino Linotype" w:hAnsi="Palatino Linotype"/>
          <w:bCs/>
        </w:rPr>
        <w:t>.</w:t>
      </w:r>
    </w:p>
    <w:p w:rsidR="00F575D1" w:rsidRPr="007E7E0D" w:rsidRDefault="00A36D26" w:rsidP="00F575D1">
      <w:pPr>
        <w:pStyle w:val="Heading1"/>
        <w:numPr>
          <w:ilvl w:val="2"/>
          <w:numId w:val="25"/>
        </w:numPr>
        <w:rPr>
          <w:rFonts w:ascii="Palatino Linotype" w:hAnsi="Palatino Linotype"/>
          <w:bCs/>
        </w:rPr>
      </w:pPr>
      <w:r w:rsidRPr="007E7E0D">
        <w:rPr>
          <w:rFonts w:ascii="Palatino Linotype" w:hAnsi="Palatino Linotype"/>
          <w:bCs/>
        </w:rPr>
        <w:t>Local chapter</w:t>
      </w:r>
      <w:r w:rsidR="00F575D1" w:rsidRPr="007E7E0D">
        <w:rPr>
          <w:rFonts w:ascii="Palatino Linotype" w:hAnsi="Palatino Linotype"/>
          <w:bCs/>
        </w:rPr>
        <w:t xml:space="preserve"> comments and endorsement </w:t>
      </w:r>
      <w:r w:rsidR="00E622F4" w:rsidRPr="007E7E0D">
        <w:rPr>
          <w:rFonts w:ascii="Palatino Linotype" w:hAnsi="Palatino Linotype"/>
          <w:bCs/>
        </w:rPr>
        <w:t>recommendation</w:t>
      </w:r>
      <w:r w:rsidRPr="007E7E0D">
        <w:rPr>
          <w:rFonts w:ascii="Palatino Linotype" w:hAnsi="Palatino Linotype"/>
          <w:bCs/>
        </w:rPr>
        <w:t>.</w:t>
      </w:r>
    </w:p>
    <w:p w:rsidR="00F575D1" w:rsidRPr="007E7E0D" w:rsidRDefault="002B72C9" w:rsidP="00F575D1">
      <w:pPr>
        <w:pStyle w:val="Heading1"/>
        <w:numPr>
          <w:ilvl w:val="1"/>
          <w:numId w:val="25"/>
        </w:numPr>
        <w:rPr>
          <w:rFonts w:ascii="Palatino Linotype" w:hAnsi="Palatino Linotype"/>
          <w:bCs/>
        </w:rPr>
      </w:pPr>
      <w:r w:rsidRPr="007E7E0D">
        <w:rPr>
          <w:rFonts w:ascii="Palatino Linotype" w:hAnsi="Palatino Linotype"/>
          <w:bCs/>
        </w:rPr>
        <w:t>Request for endorsement for a candidate who does not have a primary race may be sent to the WSFDW, Political Action</w:t>
      </w:r>
      <w:r w:rsidR="00A3072C" w:rsidRPr="007E7E0D">
        <w:rPr>
          <w:rFonts w:ascii="Palatino Linotype" w:hAnsi="Palatino Linotype"/>
          <w:bCs/>
        </w:rPr>
        <w:t>/Endorsement</w:t>
      </w:r>
      <w:r w:rsidRPr="007E7E0D">
        <w:rPr>
          <w:rFonts w:ascii="Palatino Linotype" w:hAnsi="Palatino Linotype"/>
          <w:bCs/>
        </w:rPr>
        <w:t xml:space="preserve"> Committee any time after filing or </w:t>
      </w:r>
      <w:r w:rsidR="00A3072C" w:rsidRPr="007E7E0D">
        <w:rPr>
          <w:rFonts w:ascii="Palatino Linotype" w:hAnsi="Palatino Linotype"/>
          <w:bCs/>
        </w:rPr>
        <w:t xml:space="preserve">local chapter </w:t>
      </w:r>
      <w:r w:rsidRPr="007E7E0D">
        <w:rPr>
          <w:rFonts w:ascii="Palatino Linotype" w:hAnsi="Palatino Linotype"/>
          <w:bCs/>
        </w:rPr>
        <w:t>endorsement.</w:t>
      </w:r>
    </w:p>
    <w:p w:rsidR="00A3072C" w:rsidRPr="007E7E0D" w:rsidRDefault="002B72C9" w:rsidP="00A3072C">
      <w:pPr>
        <w:pStyle w:val="Heading1"/>
        <w:numPr>
          <w:ilvl w:val="1"/>
          <w:numId w:val="25"/>
        </w:numPr>
        <w:rPr>
          <w:rFonts w:ascii="Palatino Linotype" w:hAnsi="Palatino Linotype"/>
          <w:bCs/>
        </w:rPr>
      </w:pPr>
      <w:r w:rsidRPr="007E7E0D">
        <w:rPr>
          <w:rFonts w:ascii="Palatino Linotype" w:hAnsi="Palatino Linotype"/>
          <w:bCs/>
        </w:rPr>
        <w:t>Upon receipt of the endorsement packets from statewide candidates and local chapters</w:t>
      </w:r>
      <w:r w:rsidR="00436343" w:rsidRPr="007E7E0D">
        <w:rPr>
          <w:rFonts w:ascii="Palatino Linotype" w:hAnsi="Palatino Linotype"/>
          <w:bCs/>
        </w:rPr>
        <w:t>,</w:t>
      </w:r>
      <w:r w:rsidR="00A3072C" w:rsidRPr="007E7E0D">
        <w:rPr>
          <w:rFonts w:ascii="Palatino Linotype" w:hAnsi="Palatino Linotype"/>
          <w:bCs/>
        </w:rPr>
        <w:t xml:space="preserve"> the WSFDW</w:t>
      </w:r>
      <w:r w:rsidRPr="007E7E0D">
        <w:rPr>
          <w:rFonts w:ascii="Palatino Linotype" w:hAnsi="Palatino Linotype"/>
          <w:bCs/>
        </w:rPr>
        <w:t xml:space="preserve"> Political Action</w:t>
      </w:r>
      <w:r w:rsidR="00A3072C" w:rsidRPr="007E7E0D">
        <w:rPr>
          <w:rFonts w:ascii="Palatino Linotype" w:hAnsi="Palatino Linotype"/>
          <w:bCs/>
        </w:rPr>
        <w:t>/Endorsement</w:t>
      </w:r>
      <w:r w:rsidRPr="007E7E0D">
        <w:rPr>
          <w:rFonts w:ascii="Palatino Linotype" w:hAnsi="Palatino Linotype"/>
          <w:bCs/>
        </w:rPr>
        <w:t xml:space="preserve"> Committee will send its recommendations the WSFDW Executive Board. </w:t>
      </w:r>
      <w:r w:rsidR="004638AC" w:rsidRPr="007E7E0D">
        <w:rPr>
          <w:rFonts w:ascii="Palatino Linotype" w:hAnsi="Palatino Linotype"/>
          <w:bCs/>
        </w:rPr>
        <w:t>The Executive b</w:t>
      </w:r>
      <w:r w:rsidR="00F575D1" w:rsidRPr="007E7E0D">
        <w:rPr>
          <w:rFonts w:ascii="Palatino Linotype" w:hAnsi="Palatino Linotype"/>
          <w:bCs/>
        </w:rPr>
        <w:t>oard will review</w:t>
      </w:r>
      <w:r w:rsidR="004638AC" w:rsidRPr="007E7E0D">
        <w:rPr>
          <w:rFonts w:ascii="Palatino Linotype" w:hAnsi="Palatino Linotype"/>
          <w:bCs/>
        </w:rPr>
        <w:t xml:space="preserve"> and present </w:t>
      </w:r>
      <w:r w:rsidR="00F575D1" w:rsidRPr="007E7E0D">
        <w:rPr>
          <w:rFonts w:ascii="Palatino Linotype" w:hAnsi="Palatino Linotype"/>
          <w:bCs/>
        </w:rPr>
        <w:t>recommendations</w:t>
      </w:r>
      <w:r w:rsidR="00A3072C" w:rsidRPr="007E7E0D">
        <w:rPr>
          <w:rFonts w:ascii="Palatino Linotype" w:hAnsi="Palatino Linotype"/>
          <w:bCs/>
        </w:rPr>
        <w:t xml:space="preserve"> for endorsement</w:t>
      </w:r>
      <w:r w:rsidR="00F575D1" w:rsidRPr="007E7E0D">
        <w:rPr>
          <w:rFonts w:ascii="Palatino Linotype" w:hAnsi="Palatino Linotype"/>
          <w:bCs/>
        </w:rPr>
        <w:t xml:space="preserve"> </w:t>
      </w:r>
      <w:r w:rsidR="004638AC" w:rsidRPr="007E7E0D">
        <w:rPr>
          <w:rFonts w:ascii="Palatino Linotype" w:hAnsi="Palatino Linotype"/>
          <w:bCs/>
        </w:rPr>
        <w:t>to t</w:t>
      </w:r>
      <w:r w:rsidR="00A3072C" w:rsidRPr="007E7E0D">
        <w:rPr>
          <w:rFonts w:ascii="Palatino Linotype" w:hAnsi="Palatino Linotype"/>
          <w:bCs/>
        </w:rPr>
        <w:t>he membership</w:t>
      </w:r>
      <w:r w:rsidR="00507F69" w:rsidRPr="007E7E0D">
        <w:rPr>
          <w:rFonts w:ascii="Palatino Linotype" w:hAnsi="Palatino Linotype"/>
          <w:bCs/>
        </w:rPr>
        <w:t>.</w:t>
      </w:r>
    </w:p>
    <w:p w:rsidR="00A3072C" w:rsidRPr="007E7E0D" w:rsidRDefault="00A3072C" w:rsidP="00A3072C">
      <w:pPr>
        <w:pStyle w:val="Heading1"/>
        <w:numPr>
          <w:ilvl w:val="0"/>
          <w:numId w:val="25"/>
        </w:numPr>
        <w:rPr>
          <w:rFonts w:ascii="Palatino Linotype" w:hAnsi="Palatino Linotype"/>
          <w:bCs/>
        </w:rPr>
      </w:pPr>
      <w:r w:rsidRPr="007E7E0D">
        <w:rPr>
          <w:rFonts w:ascii="Palatino Linotype" w:hAnsi="Palatino Linotype"/>
          <w:bCs/>
        </w:rPr>
        <w:t xml:space="preserve">Section 7. </w:t>
      </w:r>
      <w:r w:rsidR="00507F69" w:rsidRPr="007E7E0D">
        <w:rPr>
          <w:rFonts w:ascii="Palatino Linotype" w:eastAsia="Times New Roman" w:hAnsi="Palatino Linotype" w:cs="Arial"/>
          <w:color w:val="2B2B2B"/>
          <w:shd w:val="clear" w:color="auto" w:fill="FFFFFF"/>
        </w:rPr>
        <w:t>An endorsement shall require 60% of Members present and voting</w:t>
      </w:r>
      <w:r w:rsidR="007E7E0D">
        <w:rPr>
          <w:rFonts w:ascii="Palatino Linotype" w:eastAsia="Times New Roman" w:hAnsi="Palatino Linotype" w:cs="Arial"/>
          <w:color w:val="2B2B2B"/>
          <w:shd w:val="clear" w:color="auto" w:fill="FFFFFF"/>
        </w:rPr>
        <w:t>.</w:t>
      </w:r>
      <w:bookmarkStart w:id="0" w:name="_GoBack"/>
      <w:bookmarkEnd w:id="0"/>
    </w:p>
    <w:p w:rsidR="00A3072C" w:rsidRPr="007E7E0D" w:rsidRDefault="00A3072C" w:rsidP="00A3072C">
      <w:pPr>
        <w:pStyle w:val="Heading1"/>
        <w:numPr>
          <w:ilvl w:val="0"/>
          <w:numId w:val="25"/>
        </w:numPr>
        <w:rPr>
          <w:rFonts w:ascii="Palatino Linotype" w:hAnsi="Palatino Linotype"/>
          <w:bCs/>
        </w:rPr>
      </w:pPr>
      <w:r w:rsidRPr="007E7E0D">
        <w:rPr>
          <w:rFonts w:ascii="Palatino Linotype" w:eastAsia="Times New Roman" w:hAnsi="Palatino Linotype" w:cs="Arial"/>
          <w:color w:val="2B2B2B"/>
          <w:shd w:val="clear" w:color="auto" w:fill="FFFFFF"/>
        </w:rPr>
        <w:t xml:space="preserve">Section 8. </w:t>
      </w:r>
      <w:r w:rsidR="004638AC" w:rsidRPr="007E7E0D">
        <w:rPr>
          <w:rFonts w:ascii="Palatino Linotype" w:hAnsi="Palatino Linotype"/>
        </w:rPr>
        <w:t>All motions to endorse shall require a second excep</w:t>
      </w:r>
      <w:r w:rsidR="004638AC" w:rsidRPr="007E7E0D">
        <w:rPr>
          <w:rFonts w:ascii="Palatino Linotype" w:hAnsi="Palatino Linotype"/>
        </w:rPr>
        <w:t xml:space="preserve">t motions from the Executive Board. </w:t>
      </w:r>
    </w:p>
    <w:p w:rsidR="00A3072C" w:rsidRPr="007E7E0D" w:rsidRDefault="004638AC" w:rsidP="00A3072C">
      <w:pPr>
        <w:pStyle w:val="Heading1"/>
        <w:numPr>
          <w:ilvl w:val="1"/>
          <w:numId w:val="25"/>
        </w:numPr>
        <w:rPr>
          <w:rFonts w:ascii="Palatino Linotype" w:hAnsi="Palatino Linotype"/>
          <w:bCs/>
        </w:rPr>
      </w:pPr>
      <w:r w:rsidRPr="007E7E0D">
        <w:rPr>
          <w:rFonts w:ascii="Palatino Linotype" w:hAnsi="Palatino Linotype"/>
        </w:rPr>
        <w:t>After all motions to endorse individuals for a given race ha</w:t>
      </w:r>
      <w:r w:rsidRPr="007E7E0D">
        <w:rPr>
          <w:rFonts w:ascii="Palatino Linotype" w:hAnsi="Palatino Linotype"/>
        </w:rPr>
        <w:t xml:space="preserve">ve been made there will be a </w:t>
      </w:r>
      <w:r w:rsidRPr="007E7E0D">
        <w:rPr>
          <w:rFonts w:ascii="Palatino Linotype" w:hAnsi="Palatino Linotype"/>
        </w:rPr>
        <w:t>question-and-answer (Q&amp;A) period for a panel composed o</w:t>
      </w:r>
      <w:r w:rsidRPr="007E7E0D">
        <w:rPr>
          <w:rFonts w:ascii="Palatino Linotype" w:hAnsi="Palatino Linotype"/>
        </w:rPr>
        <w:t xml:space="preserve">f all potential endorsees in </w:t>
      </w:r>
      <w:r w:rsidRPr="007E7E0D">
        <w:rPr>
          <w:rFonts w:ascii="Palatino Linotype" w:hAnsi="Palatino Linotype"/>
        </w:rPr>
        <w:t xml:space="preserve">the race, (including substitute spokespeople authorized </w:t>
      </w:r>
      <w:r w:rsidRPr="007E7E0D">
        <w:rPr>
          <w:rFonts w:ascii="Palatino Linotype" w:hAnsi="Palatino Linotype"/>
        </w:rPr>
        <w:t xml:space="preserve">as such in writing), each of </w:t>
      </w:r>
      <w:r w:rsidRPr="007E7E0D">
        <w:rPr>
          <w:rFonts w:ascii="Palatino Linotype" w:hAnsi="Palatino Linotype"/>
        </w:rPr>
        <w:t>whom will have an opportunity to respond to each qu</w:t>
      </w:r>
      <w:r w:rsidRPr="007E7E0D">
        <w:rPr>
          <w:rFonts w:ascii="Palatino Linotype" w:hAnsi="Palatino Linotype"/>
        </w:rPr>
        <w:t xml:space="preserve">estion. </w:t>
      </w:r>
    </w:p>
    <w:p w:rsidR="00A3072C" w:rsidRPr="007E7E0D" w:rsidRDefault="004638AC" w:rsidP="00A3072C">
      <w:pPr>
        <w:pStyle w:val="Heading1"/>
        <w:numPr>
          <w:ilvl w:val="2"/>
          <w:numId w:val="25"/>
        </w:numPr>
        <w:rPr>
          <w:rFonts w:ascii="Palatino Linotype" w:hAnsi="Palatino Linotype"/>
          <w:bCs/>
        </w:rPr>
      </w:pPr>
      <w:r w:rsidRPr="007E7E0D">
        <w:rPr>
          <w:rFonts w:ascii="Palatino Linotype" w:hAnsi="Palatino Linotype"/>
        </w:rPr>
        <w:lastRenderedPageBreak/>
        <w:t xml:space="preserve">The maximum Q&amp;A time </w:t>
      </w:r>
      <w:r w:rsidRPr="007E7E0D">
        <w:rPr>
          <w:rFonts w:ascii="Palatino Linotype" w:hAnsi="Palatino Linotype"/>
        </w:rPr>
        <w:t>will be three (3) minutes times the number of potential e</w:t>
      </w:r>
      <w:r w:rsidRPr="007E7E0D">
        <w:rPr>
          <w:rFonts w:ascii="Palatino Linotype" w:hAnsi="Palatino Linotype"/>
        </w:rPr>
        <w:t xml:space="preserve">ndorsees for that race. Each </w:t>
      </w:r>
      <w:r w:rsidRPr="007E7E0D">
        <w:rPr>
          <w:rFonts w:ascii="Palatino Linotype" w:hAnsi="Palatino Linotype"/>
        </w:rPr>
        <w:t>question may last up to fifteen (15) seconds, and each answer may last up to thirty (30)</w:t>
      </w:r>
      <w:r w:rsidRPr="007E7E0D">
        <w:rPr>
          <w:rFonts w:ascii="Palatino Linotype" w:hAnsi="Palatino Linotype"/>
        </w:rPr>
        <w:t xml:space="preserve"> seconds. </w:t>
      </w:r>
    </w:p>
    <w:p w:rsidR="00A3072C" w:rsidRPr="007E7E0D" w:rsidRDefault="004638AC" w:rsidP="00A3072C">
      <w:pPr>
        <w:pStyle w:val="Heading1"/>
        <w:numPr>
          <w:ilvl w:val="1"/>
          <w:numId w:val="25"/>
        </w:numPr>
        <w:rPr>
          <w:rFonts w:ascii="Palatino Linotype" w:hAnsi="Palatino Linotype"/>
          <w:bCs/>
        </w:rPr>
      </w:pPr>
      <w:r w:rsidRPr="007E7E0D">
        <w:rPr>
          <w:rFonts w:ascii="Palatino Linotype" w:hAnsi="Palatino Linotype"/>
        </w:rPr>
        <w:t xml:space="preserve">The motions will then be debated and voted upon in </w:t>
      </w:r>
      <w:r w:rsidRPr="007E7E0D">
        <w:rPr>
          <w:rFonts w:ascii="Palatino Linotype" w:hAnsi="Palatino Linotype"/>
        </w:rPr>
        <w:t xml:space="preserve">the order in which they were </w:t>
      </w:r>
      <w:r w:rsidRPr="007E7E0D">
        <w:rPr>
          <w:rFonts w:ascii="Palatino Linotype" w:hAnsi="Palatino Linotype"/>
        </w:rPr>
        <w:t xml:space="preserve">made, starting with the Executive Board motion(s). </w:t>
      </w:r>
    </w:p>
    <w:p w:rsidR="007E7E0D" w:rsidRPr="007E7E0D" w:rsidRDefault="004638AC" w:rsidP="007E7E0D">
      <w:pPr>
        <w:pStyle w:val="Heading1"/>
        <w:numPr>
          <w:ilvl w:val="2"/>
          <w:numId w:val="25"/>
        </w:numPr>
        <w:rPr>
          <w:rFonts w:ascii="Palatino Linotype" w:hAnsi="Palatino Linotype"/>
          <w:bCs/>
        </w:rPr>
      </w:pPr>
      <w:r w:rsidRPr="007E7E0D">
        <w:rPr>
          <w:rFonts w:ascii="Palatino Linotype" w:hAnsi="Palatino Linotype"/>
        </w:rPr>
        <w:t>Up to f</w:t>
      </w:r>
      <w:r w:rsidRPr="007E7E0D">
        <w:rPr>
          <w:rFonts w:ascii="Palatino Linotype" w:hAnsi="Palatino Linotype"/>
        </w:rPr>
        <w:t>our (4) speakers, alternating</w:t>
      </w:r>
      <w:r w:rsidRPr="007E7E0D">
        <w:rPr>
          <w:rFonts w:ascii="Palatino Linotype" w:hAnsi="Palatino Linotype"/>
        </w:rPr>
        <w:t xml:space="preserve"> pro (two) and con (two), will be allowed. Each speaker may take</w:t>
      </w:r>
      <w:r w:rsidRPr="007E7E0D">
        <w:rPr>
          <w:rFonts w:ascii="Palatino Linotype" w:hAnsi="Palatino Linotype"/>
        </w:rPr>
        <w:t xml:space="preserve"> up to thirty (30) </w:t>
      </w:r>
      <w:r w:rsidRPr="007E7E0D">
        <w:rPr>
          <w:rFonts w:ascii="Palatino Linotype" w:hAnsi="Palatino Linotype"/>
        </w:rPr>
        <w:t>seconds. If no one requests recognition to speak against th</w:t>
      </w:r>
      <w:r w:rsidRPr="007E7E0D">
        <w:rPr>
          <w:rFonts w:ascii="Palatino Linotype" w:hAnsi="Palatino Linotype"/>
        </w:rPr>
        <w:t>e motion after the first pro</w:t>
      </w:r>
      <w:r w:rsidRPr="007E7E0D">
        <w:rPr>
          <w:rFonts w:ascii="Palatino Linotype" w:hAnsi="Palatino Linotype"/>
        </w:rPr>
        <w:t xml:space="preserve"> speaker has spoken, then debate will be closed, and the </w:t>
      </w:r>
      <w:r w:rsidRPr="007E7E0D">
        <w:rPr>
          <w:rFonts w:ascii="Palatino Linotype" w:hAnsi="Palatino Linotype"/>
        </w:rPr>
        <w:t xml:space="preserve">vote taken. This sequence of </w:t>
      </w:r>
      <w:r w:rsidRPr="007E7E0D">
        <w:rPr>
          <w:rFonts w:ascii="Palatino Linotype" w:hAnsi="Palatino Linotype"/>
        </w:rPr>
        <w:t>“debate and vote” will be followed for each of the mo</w:t>
      </w:r>
      <w:r w:rsidRPr="007E7E0D">
        <w:rPr>
          <w:rFonts w:ascii="Palatino Linotype" w:hAnsi="Palatino Linotype"/>
        </w:rPr>
        <w:t>tions, in turn.</w:t>
      </w:r>
    </w:p>
    <w:p w:rsidR="00EC4026" w:rsidRPr="007E7E0D" w:rsidRDefault="007E7E0D" w:rsidP="007E7E0D">
      <w:pPr>
        <w:pStyle w:val="Heading1"/>
        <w:numPr>
          <w:ilvl w:val="0"/>
          <w:numId w:val="25"/>
        </w:numPr>
        <w:rPr>
          <w:rStyle w:val="FontStyle13"/>
          <w:rFonts w:ascii="Palatino Linotype" w:hAnsi="Palatino Linotype" w:cstheme="majorBidi"/>
          <w:b w:val="0"/>
          <w:sz w:val="32"/>
          <w:szCs w:val="32"/>
        </w:rPr>
      </w:pPr>
      <w:r w:rsidRPr="007E7E0D">
        <w:rPr>
          <w:rFonts w:ascii="Palatino Linotype" w:hAnsi="Palatino Linotype"/>
        </w:rPr>
        <w:t>Section 9.</w:t>
      </w:r>
      <w:r w:rsidR="002B72C9" w:rsidRPr="007E7E0D">
        <w:rPr>
          <w:rStyle w:val="FontStyle13"/>
          <w:rFonts w:ascii="Palatino Linotype" w:hAnsi="Palatino Linotype"/>
          <w:b w:val="0"/>
        </w:rPr>
        <w:t xml:space="preserve">The WSFDW President will </w:t>
      </w:r>
      <w:r w:rsidR="004E4DC5" w:rsidRPr="007E7E0D">
        <w:rPr>
          <w:rStyle w:val="FontStyle13"/>
          <w:rFonts w:ascii="Palatino Linotype" w:hAnsi="Palatino Linotype"/>
          <w:b w:val="0"/>
        </w:rPr>
        <w:t>issue timely notification to</w:t>
      </w:r>
      <w:r w:rsidR="00273145" w:rsidRPr="007E7E0D">
        <w:rPr>
          <w:rStyle w:val="FontStyle13"/>
          <w:rFonts w:ascii="Palatino Linotype" w:hAnsi="Palatino Linotype"/>
          <w:b w:val="0"/>
        </w:rPr>
        <w:t xml:space="preserve"> candidates </w:t>
      </w:r>
      <w:r w:rsidR="004E4DC5" w:rsidRPr="007E7E0D">
        <w:rPr>
          <w:rStyle w:val="FontStyle13"/>
          <w:rFonts w:ascii="Palatino Linotype" w:hAnsi="Palatino Linotype"/>
          <w:b w:val="0"/>
        </w:rPr>
        <w:t>of endorsement results.</w:t>
      </w:r>
    </w:p>
    <w:p w:rsidR="00A243D3" w:rsidRPr="003F605A" w:rsidRDefault="00A243D3" w:rsidP="00492B3B">
      <w:pPr>
        <w:tabs>
          <w:tab w:val="right" w:pos="360"/>
        </w:tabs>
        <w:spacing w:before="240"/>
        <w:ind w:left="504" w:hanging="504"/>
        <w:jc w:val="both"/>
        <w:rPr>
          <w:rStyle w:val="FontStyle13"/>
          <w:rFonts w:ascii="Palatino Linotype" w:hAnsi="Palatino Linotype"/>
          <w:b w:val="0"/>
        </w:rPr>
      </w:pPr>
    </w:p>
    <w:sectPr w:rsidR="00A243D3" w:rsidRPr="003F605A" w:rsidSect="00492B3B">
      <w:pgSz w:w="12240" w:h="15840" w:code="1"/>
      <w:pgMar w:top="567" w:right="936" w:bottom="333" w:left="936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2C2" w:rsidRDefault="007F12C2">
      <w:r>
        <w:separator/>
      </w:r>
    </w:p>
  </w:endnote>
  <w:endnote w:type="continuationSeparator" w:id="0">
    <w:p w:rsidR="007F12C2" w:rsidRDefault="007F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2C2" w:rsidRDefault="007F12C2">
      <w:r>
        <w:separator/>
      </w:r>
    </w:p>
  </w:footnote>
  <w:footnote w:type="continuationSeparator" w:id="0">
    <w:p w:rsidR="007F12C2" w:rsidRDefault="007F1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18A"/>
    <w:multiLevelType w:val="hybridMultilevel"/>
    <w:tmpl w:val="44A26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4419"/>
    <w:multiLevelType w:val="hybridMultilevel"/>
    <w:tmpl w:val="54409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27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2B77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567301"/>
    <w:multiLevelType w:val="hybridMultilevel"/>
    <w:tmpl w:val="44A26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E345A"/>
    <w:multiLevelType w:val="multilevel"/>
    <w:tmpl w:val="4358D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A1675"/>
    <w:multiLevelType w:val="multilevel"/>
    <w:tmpl w:val="2B8E3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8E5460"/>
    <w:multiLevelType w:val="hybridMultilevel"/>
    <w:tmpl w:val="4C08343C"/>
    <w:lvl w:ilvl="0" w:tplc="0409000B">
      <w:start w:val="1"/>
      <w:numFmt w:val="bullet"/>
      <w:lvlText w:val=""/>
      <w:lvlJc w:val="left"/>
      <w:pPr>
        <w:ind w:left="27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8" w15:restartNumberingAfterBreak="0">
    <w:nsid w:val="28E213BC"/>
    <w:multiLevelType w:val="hybridMultilevel"/>
    <w:tmpl w:val="101A164C"/>
    <w:lvl w:ilvl="0" w:tplc="B8563A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431715"/>
    <w:multiLevelType w:val="hybridMultilevel"/>
    <w:tmpl w:val="FFCA7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57EFF"/>
    <w:multiLevelType w:val="singleLevel"/>
    <w:tmpl w:val="4C78F960"/>
    <w:lvl w:ilvl="0">
      <w:start w:val="1"/>
      <w:numFmt w:val="upperLetter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4026933"/>
    <w:multiLevelType w:val="hybridMultilevel"/>
    <w:tmpl w:val="EE4ED2BA"/>
    <w:lvl w:ilvl="0" w:tplc="0409000F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037D0E"/>
    <w:multiLevelType w:val="hybridMultilevel"/>
    <w:tmpl w:val="2DF67AFC"/>
    <w:lvl w:ilvl="0" w:tplc="5CB05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561F"/>
    <w:multiLevelType w:val="singleLevel"/>
    <w:tmpl w:val="6FCA2330"/>
    <w:lvl w:ilvl="0">
      <w:start w:val="8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6BE6840"/>
    <w:multiLevelType w:val="hybridMultilevel"/>
    <w:tmpl w:val="FFCA7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05DBF"/>
    <w:multiLevelType w:val="singleLevel"/>
    <w:tmpl w:val="533A4DAA"/>
    <w:lvl w:ilvl="0">
      <w:start w:val="1"/>
      <w:numFmt w:val="decimal"/>
      <w:lvlText w:val="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2830C3"/>
    <w:multiLevelType w:val="hybridMultilevel"/>
    <w:tmpl w:val="085C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955E9"/>
    <w:multiLevelType w:val="multilevel"/>
    <w:tmpl w:val="DF64BA9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73037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B73108"/>
    <w:multiLevelType w:val="multilevel"/>
    <w:tmpl w:val="FFCA7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E165E"/>
    <w:multiLevelType w:val="hybridMultilevel"/>
    <w:tmpl w:val="A5760D7A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1" w15:restartNumberingAfterBreak="0">
    <w:nsid w:val="64FF4A39"/>
    <w:multiLevelType w:val="hybridMultilevel"/>
    <w:tmpl w:val="4358D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17820"/>
    <w:multiLevelType w:val="hybridMultilevel"/>
    <w:tmpl w:val="909C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B087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0"/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."/>
        <w:legacy w:legacy="1" w:legacySpace="0" w:legacyIndent="7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  <w:lvlOverride w:ilvl="0">
      <w:lvl w:ilvl="0">
        <w:start w:val="5"/>
        <w:numFmt w:val="decimal"/>
        <w:lvlText w:val="%1.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2"/>
  </w:num>
  <w:num w:numId="7">
    <w:abstractNumId w:val="22"/>
  </w:num>
  <w:num w:numId="8">
    <w:abstractNumId w:val="21"/>
  </w:num>
  <w:num w:numId="9">
    <w:abstractNumId w:val="5"/>
  </w:num>
  <w:num w:numId="10">
    <w:abstractNumId w:val="1"/>
  </w:num>
  <w:num w:numId="11">
    <w:abstractNumId w:val="20"/>
  </w:num>
  <w:num w:numId="12">
    <w:abstractNumId w:val="7"/>
  </w:num>
  <w:num w:numId="13">
    <w:abstractNumId w:val="0"/>
  </w:num>
  <w:num w:numId="14">
    <w:abstractNumId w:val="4"/>
  </w:num>
  <w:num w:numId="15">
    <w:abstractNumId w:val="9"/>
  </w:num>
  <w:num w:numId="16">
    <w:abstractNumId w:val="19"/>
  </w:num>
  <w:num w:numId="17">
    <w:abstractNumId w:val="14"/>
  </w:num>
  <w:num w:numId="18">
    <w:abstractNumId w:val="11"/>
  </w:num>
  <w:num w:numId="19">
    <w:abstractNumId w:val="16"/>
  </w:num>
  <w:num w:numId="20">
    <w:abstractNumId w:val="3"/>
  </w:num>
  <w:num w:numId="21">
    <w:abstractNumId w:val="18"/>
  </w:num>
  <w:num w:numId="22">
    <w:abstractNumId w:val="17"/>
  </w:num>
  <w:num w:numId="23">
    <w:abstractNumId w:val="23"/>
  </w:num>
  <w:num w:numId="24">
    <w:abstractNumId w:val="2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26"/>
    <w:rsid w:val="00033B22"/>
    <w:rsid w:val="00067AE1"/>
    <w:rsid w:val="0018220E"/>
    <w:rsid w:val="00273145"/>
    <w:rsid w:val="002B72C9"/>
    <w:rsid w:val="002C4BEE"/>
    <w:rsid w:val="00366277"/>
    <w:rsid w:val="003F605A"/>
    <w:rsid w:val="00436343"/>
    <w:rsid w:val="004638AC"/>
    <w:rsid w:val="00492B3B"/>
    <w:rsid w:val="004E4DC5"/>
    <w:rsid w:val="00507F69"/>
    <w:rsid w:val="007E7E0D"/>
    <w:rsid w:val="007F12C2"/>
    <w:rsid w:val="00865F06"/>
    <w:rsid w:val="008B1AE7"/>
    <w:rsid w:val="00935D98"/>
    <w:rsid w:val="00951FD9"/>
    <w:rsid w:val="00A243D3"/>
    <w:rsid w:val="00A3072C"/>
    <w:rsid w:val="00A36D26"/>
    <w:rsid w:val="00A474CA"/>
    <w:rsid w:val="00B540B6"/>
    <w:rsid w:val="00BD4BC0"/>
    <w:rsid w:val="00C10C7D"/>
    <w:rsid w:val="00C3731E"/>
    <w:rsid w:val="00E622F4"/>
    <w:rsid w:val="00EC4026"/>
    <w:rsid w:val="00F575D1"/>
    <w:rsid w:val="00F7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0C53F"/>
  <w14:defaultImageDpi w14:val="0"/>
  <w15:docId w15:val="{744F1F95-4695-5741-A881-5D240512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D98"/>
    <w:pPr>
      <w:keepNext/>
      <w:keepLines/>
      <w:numPr>
        <w:numId w:val="2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D98"/>
    <w:pPr>
      <w:keepNext/>
      <w:keepLines/>
      <w:numPr>
        <w:ilvl w:val="1"/>
        <w:numId w:val="2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5D98"/>
    <w:pPr>
      <w:keepNext/>
      <w:keepLines/>
      <w:numPr>
        <w:ilvl w:val="2"/>
        <w:numId w:val="2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5D98"/>
    <w:pPr>
      <w:keepNext/>
      <w:keepLines/>
      <w:numPr>
        <w:ilvl w:val="3"/>
        <w:numId w:val="2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5D98"/>
    <w:pPr>
      <w:keepNext/>
      <w:keepLines/>
      <w:numPr>
        <w:ilvl w:val="4"/>
        <w:numId w:val="2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5D98"/>
    <w:pPr>
      <w:keepNext/>
      <w:keepLines/>
      <w:numPr>
        <w:ilvl w:val="5"/>
        <w:numId w:val="2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5D98"/>
    <w:pPr>
      <w:keepNext/>
      <w:keepLines/>
      <w:numPr>
        <w:ilvl w:val="6"/>
        <w:numId w:val="2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5D98"/>
    <w:pPr>
      <w:keepNext/>
      <w:keepLines/>
      <w:numPr>
        <w:ilvl w:val="7"/>
        <w:numId w:val="2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5D98"/>
    <w:pPr>
      <w:keepNext/>
      <w:keepLines/>
      <w:numPr>
        <w:ilvl w:val="8"/>
        <w:numId w:val="2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54" w:lineRule="exact"/>
    </w:pPr>
  </w:style>
  <w:style w:type="paragraph" w:customStyle="1" w:styleId="Style2">
    <w:name w:val="Style2"/>
    <w:basedOn w:val="Normal"/>
    <w:uiPriority w:val="99"/>
    <w:pPr>
      <w:spacing w:line="229" w:lineRule="exact"/>
    </w:pPr>
  </w:style>
  <w:style w:type="paragraph" w:customStyle="1" w:styleId="Style3">
    <w:name w:val="Style3"/>
    <w:basedOn w:val="Normal"/>
    <w:uiPriority w:val="99"/>
    <w:pPr>
      <w:spacing w:line="216" w:lineRule="exact"/>
      <w:jc w:val="both"/>
    </w:pPr>
  </w:style>
  <w:style w:type="paragraph" w:customStyle="1" w:styleId="Style4">
    <w:name w:val="Style4"/>
    <w:basedOn w:val="Normal"/>
    <w:uiPriority w:val="99"/>
    <w:pPr>
      <w:spacing w:line="278" w:lineRule="exact"/>
      <w:jc w:val="both"/>
    </w:pPr>
  </w:style>
  <w:style w:type="paragraph" w:customStyle="1" w:styleId="Style5">
    <w:name w:val="Style5"/>
    <w:basedOn w:val="Normal"/>
    <w:uiPriority w:val="99"/>
    <w:pPr>
      <w:spacing w:line="281" w:lineRule="exact"/>
      <w:ind w:hanging="350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i/>
      <w:iCs/>
      <w:spacing w:val="30"/>
      <w:sz w:val="18"/>
      <w:szCs w:val="18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A243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5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D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5D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5D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5D9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5D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5D9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5D9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5D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5C9A-7A50-FF47-8FDF-74A48AA8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Carin Chase</cp:lastModifiedBy>
  <cp:revision>3</cp:revision>
  <dcterms:created xsi:type="dcterms:W3CDTF">2017-12-28T04:13:00Z</dcterms:created>
  <dcterms:modified xsi:type="dcterms:W3CDTF">2017-12-28T05:17:00Z</dcterms:modified>
</cp:coreProperties>
</file>